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5537" w14:textId="77777777" w:rsidR="00272B65" w:rsidRPr="00891B7B" w:rsidRDefault="00272B65" w:rsidP="00C25284">
      <w:pPr>
        <w:pBdr>
          <w:bottom w:val="single" w:sz="12" w:space="1" w:color="auto"/>
        </w:pBdr>
        <w:spacing w:after="0" w:line="240" w:lineRule="auto"/>
        <w:jc w:val="right"/>
        <w:rPr>
          <w:rFonts w:ascii="Arial" w:hAnsi="Arial" w:cs="Arial"/>
          <w:b/>
        </w:rPr>
      </w:pPr>
      <w:r w:rsidRPr="00891B7B">
        <w:rPr>
          <w:rFonts w:ascii="Arial" w:hAnsi="Arial" w:cs="Arial"/>
          <w:b/>
        </w:rPr>
        <w:t xml:space="preserve">NORTHUMBRIA </w:t>
      </w:r>
      <w:r w:rsidR="000934AD" w:rsidRPr="00891B7B">
        <w:rPr>
          <w:rFonts w:ascii="Arial" w:hAnsi="Arial" w:cs="Arial"/>
          <w:b/>
        </w:rPr>
        <w:t>PCC</w:t>
      </w:r>
      <w:r w:rsidR="00C25284" w:rsidRPr="00891B7B">
        <w:rPr>
          <w:rFonts w:ascii="Arial" w:hAnsi="Arial" w:cs="Arial"/>
          <w:b/>
        </w:rPr>
        <w:t xml:space="preserve"> MINUTES</w:t>
      </w:r>
    </w:p>
    <w:p w14:paraId="76670F72" w14:textId="77777777" w:rsidR="00C25284" w:rsidRPr="00891B7B" w:rsidRDefault="00C25284" w:rsidP="00C25284">
      <w:pPr>
        <w:pBdr>
          <w:bottom w:val="single" w:sz="12" w:space="1" w:color="auto"/>
        </w:pBdr>
        <w:spacing w:after="0" w:line="240" w:lineRule="auto"/>
        <w:jc w:val="right"/>
        <w:rPr>
          <w:rFonts w:ascii="Arial" w:hAnsi="Arial" w:cs="Arial"/>
          <w:b/>
        </w:rPr>
      </w:pPr>
    </w:p>
    <w:p w14:paraId="6AC87AE7" w14:textId="77777777" w:rsidR="00C25284" w:rsidRPr="00891B7B" w:rsidRDefault="00C25284" w:rsidP="00272B65">
      <w:pPr>
        <w:spacing w:after="0" w:line="240" w:lineRule="auto"/>
        <w:rPr>
          <w:rFonts w:ascii="Arial" w:hAnsi="Arial" w:cs="Arial"/>
          <w:b/>
        </w:rPr>
      </w:pPr>
      <w:r w:rsidRPr="00891B7B">
        <w:rPr>
          <w:rFonts w:ascii="Arial" w:hAnsi="Arial" w:cs="Arial"/>
        </w:rPr>
        <w:br/>
      </w:r>
      <w:r w:rsidRPr="00891B7B">
        <w:rPr>
          <w:rFonts w:ascii="Arial" w:hAnsi="Arial" w:cs="Arial"/>
          <w:b/>
        </w:rPr>
        <w:t>Title</w:t>
      </w:r>
    </w:p>
    <w:p w14:paraId="281FDEBD" w14:textId="77777777" w:rsidR="00272B65" w:rsidRPr="00891B7B" w:rsidRDefault="002D0428" w:rsidP="00272B65">
      <w:pPr>
        <w:spacing w:after="0" w:line="240" w:lineRule="auto"/>
        <w:rPr>
          <w:rFonts w:ascii="Arial" w:hAnsi="Arial" w:cs="Arial"/>
          <w:b/>
          <w:i/>
        </w:rPr>
      </w:pPr>
      <w:r w:rsidRPr="00891B7B">
        <w:rPr>
          <w:rFonts w:ascii="Arial" w:hAnsi="Arial" w:cs="Arial"/>
        </w:rPr>
        <w:t>Office of the Police and Crime Commissioner</w:t>
      </w:r>
      <w:r w:rsidR="00411464" w:rsidRPr="00891B7B">
        <w:rPr>
          <w:rFonts w:ascii="Arial" w:hAnsi="Arial" w:cs="Arial"/>
        </w:rPr>
        <w:t xml:space="preserve"> (OP</w:t>
      </w:r>
      <w:r w:rsidR="00AA44EE" w:rsidRPr="00891B7B">
        <w:rPr>
          <w:rFonts w:ascii="Arial" w:hAnsi="Arial" w:cs="Arial"/>
        </w:rPr>
        <w:t>CC</w:t>
      </w:r>
      <w:r w:rsidR="00411464" w:rsidRPr="00891B7B">
        <w:rPr>
          <w:rFonts w:ascii="Arial" w:hAnsi="Arial" w:cs="Arial"/>
        </w:rPr>
        <w:t>)</w:t>
      </w:r>
      <w:r w:rsidRPr="00891B7B">
        <w:rPr>
          <w:rFonts w:ascii="Arial" w:hAnsi="Arial" w:cs="Arial"/>
        </w:rPr>
        <w:t xml:space="preserve"> </w:t>
      </w:r>
      <w:r w:rsidR="00C25284" w:rsidRPr="00891B7B">
        <w:rPr>
          <w:rFonts w:ascii="Arial" w:hAnsi="Arial" w:cs="Arial"/>
        </w:rPr>
        <w:t>–</w:t>
      </w:r>
      <w:r w:rsidRPr="00891B7B">
        <w:rPr>
          <w:rFonts w:ascii="Arial" w:hAnsi="Arial" w:cs="Arial"/>
        </w:rPr>
        <w:t xml:space="preserve"> </w:t>
      </w:r>
      <w:r w:rsidR="00C25284" w:rsidRPr="00891B7B">
        <w:rPr>
          <w:rFonts w:ascii="Arial" w:hAnsi="Arial" w:cs="Arial"/>
        </w:rPr>
        <w:t>Business Meeting</w:t>
      </w:r>
    </w:p>
    <w:p w14:paraId="69B0C503" w14:textId="77777777" w:rsidR="00272B65" w:rsidRPr="00891B7B" w:rsidRDefault="00272B65" w:rsidP="00272B65">
      <w:pPr>
        <w:pBdr>
          <w:bottom w:val="single" w:sz="12" w:space="1" w:color="auto"/>
        </w:pBdr>
        <w:spacing w:after="0" w:line="240" w:lineRule="auto"/>
        <w:jc w:val="center"/>
        <w:rPr>
          <w:rFonts w:ascii="Arial" w:hAnsi="Arial" w:cs="Arial"/>
          <w:b/>
          <w:i/>
        </w:rPr>
      </w:pPr>
    </w:p>
    <w:p w14:paraId="3D82E173" w14:textId="77777777" w:rsidR="00272B65" w:rsidRPr="00891B7B" w:rsidRDefault="00272B65" w:rsidP="00272B65">
      <w:pPr>
        <w:spacing w:after="0" w:line="240" w:lineRule="auto"/>
        <w:rPr>
          <w:rFonts w:ascii="Arial" w:hAnsi="Arial" w:cs="Arial"/>
          <w:b/>
        </w:rPr>
      </w:pPr>
    </w:p>
    <w:p w14:paraId="610FDF0E" w14:textId="77777777" w:rsidR="00272B65" w:rsidRPr="00891B7B" w:rsidRDefault="00EE518B" w:rsidP="00272B65">
      <w:pPr>
        <w:pBdr>
          <w:bottom w:val="single" w:sz="12" w:space="1" w:color="auto"/>
        </w:pBdr>
        <w:spacing w:after="0" w:line="240" w:lineRule="auto"/>
        <w:rPr>
          <w:rFonts w:ascii="Arial" w:hAnsi="Arial" w:cs="Arial"/>
          <w:b/>
        </w:rPr>
      </w:pPr>
      <w:r w:rsidRPr="00891B7B">
        <w:rPr>
          <w:rFonts w:ascii="Arial" w:hAnsi="Arial" w:cs="Arial"/>
          <w:b/>
        </w:rPr>
        <w:t>Date</w:t>
      </w:r>
      <w:r w:rsidRPr="00891B7B">
        <w:rPr>
          <w:rFonts w:ascii="Arial" w:hAnsi="Arial" w:cs="Arial"/>
          <w:b/>
        </w:rPr>
        <w:tab/>
      </w:r>
      <w:r w:rsidRPr="00891B7B">
        <w:rPr>
          <w:rFonts w:ascii="Arial" w:hAnsi="Arial" w:cs="Arial"/>
          <w:b/>
        </w:rPr>
        <w:tab/>
      </w:r>
      <w:r w:rsidRPr="00891B7B">
        <w:rPr>
          <w:rFonts w:ascii="Arial" w:hAnsi="Arial" w:cs="Arial"/>
          <w:b/>
        </w:rPr>
        <w:tab/>
      </w:r>
      <w:r w:rsidRPr="00891B7B">
        <w:rPr>
          <w:rFonts w:ascii="Arial" w:hAnsi="Arial" w:cs="Arial"/>
          <w:b/>
        </w:rPr>
        <w:tab/>
      </w:r>
      <w:r w:rsidRPr="00891B7B">
        <w:rPr>
          <w:rFonts w:ascii="Arial" w:hAnsi="Arial" w:cs="Arial"/>
          <w:b/>
        </w:rPr>
        <w:tab/>
      </w:r>
      <w:r w:rsidR="00272B65" w:rsidRPr="00891B7B">
        <w:rPr>
          <w:rFonts w:ascii="Arial" w:hAnsi="Arial" w:cs="Arial"/>
          <w:b/>
        </w:rPr>
        <w:t xml:space="preserve">Location                  </w:t>
      </w:r>
      <w:r w:rsidR="00074FB9" w:rsidRPr="00891B7B">
        <w:rPr>
          <w:rFonts w:ascii="Arial" w:hAnsi="Arial" w:cs="Arial"/>
          <w:b/>
        </w:rPr>
        <w:t xml:space="preserve">                          </w:t>
      </w:r>
      <w:r w:rsidR="00272B65" w:rsidRPr="00891B7B">
        <w:rPr>
          <w:rFonts w:ascii="Arial" w:hAnsi="Arial" w:cs="Arial"/>
          <w:b/>
        </w:rPr>
        <w:t>Duration</w:t>
      </w:r>
    </w:p>
    <w:p w14:paraId="38ECF39A" w14:textId="744CD8ED" w:rsidR="00875100" w:rsidRPr="00891B7B" w:rsidRDefault="00680227" w:rsidP="00272B65">
      <w:pPr>
        <w:pBdr>
          <w:bottom w:val="single" w:sz="12" w:space="1" w:color="auto"/>
        </w:pBdr>
        <w:spacing w:after="0" w:line="240" w:lineRule="auto"/>
        <w:rPr>
          <w:rFonts w:ascii="Arial" w:hAnsi="Arial" w:cs="Arial"/>
        </w:rPr>
      </w:pPr>
      <w:r>
        <w:rPr>
          <w:rFonts w:ascii="Arial" w:hAnsi="Arial" w:cs="Arial"/>
        </w:rPr>
        <w:t>24 May 2022</w:t>
      </w:r>
      <w:r w:rsidR="001B5EEE">
        <w:rPr>
          <w:rFonts w:ascii="Arial" w:hAnsi="Arial" w:cs="Arial"/>
        </w:rPr>
        <w:tab/>
      </w:r>
      <w:r w:rsidR="00EE518B" w:rsidRPr="00891B7B">
        <w:rPr>
          <w:rFonts w:ascii="Arial" w:hAnsi="Arial" w:cs="Arial"/>
        </w:rPr>
        <w:tab/>
      </w:r>
      <w:r w:rsidR="00EE518B" w:rsidRPr="00891B7B">
        <w:rPr>
          <w:rFonts w:ascii="Arial" w:hAnsi="Arial" w:cs="Arial"/>
        </w:rPr>
        <w:tab/>
      </w:r>
      <w:r>
        <w:rPr>
          <w:rFonts w:ascii="Arial" w:hAnsi="Arial" w:cs="Arial"/>
        </w:rPr>
        <w:tab/>
      </w:r>
      <w:r w:rsidR="001B5EEE">
        <w:rPr>
          <w:rFonts w:ascii="Arial" w:hAnsi="Arial" w:cs="Arial"/>
        </w:rPr>
        <w:t xml:space="preserve">Teams </w:t>
      </w:r>
      <w:r w:rsidR="00F848AD" w:rsidRPr="00891B7B">
        <w:rPr>
          <w:rFonts w:ascii="Arial" w:hAnsi="Arial" w:cs="Arial"/>
        </w:rPr>
        <w:tab/>
      </w:r>
      <w:r w:rsidR="00F848AD" w:rsidRPr="00891B7B">
        <w:rPr>
          <w:rFonts w:ascii="Arial" w:hAnsi="Arial" w:cs="Arial"/>
        </w:rPr>
        <w:tab/>
      </w:r>
      <w:r w:rsidR="00962A7C" w:rsidRPr="00891B7B">
        <w:rPr>
          <w:rFonts w:ascii="Arial" w:hAnsi="Arial" w:cs="Arial"/>
        </w:rPr>
        <w:tab/>
      </w:r>
      <w:r>
        <w:rPr>
          <w:rFonts w:ascii="Arial" w:hAnsi="Arial" w:cs="Arial"/>
        </w:rPr>
        <w:tab/>
        <w:t>4.00pm-4.30pm</w:t>
      </w:r>
    </w:p>
    <w:p w14:paraId="754A3AC7" w14:textId="77777777" w:rsidR="00EE518B" w:rsidRPr="00891B7B" w:rsidRDefault="00EE518B" w:rsidP="00272B65">
      <w:pPr>
        <w:pBdr>
          <w:bottom w:val="single" w:sz="12" w:space="1" w:color="auto"/>
        </w:pBdr>
        <w:spacing w:after="0" w:line="240" w:lineRule="auto"/>
        <w:rPr>
          <w:rFonts w:ascii="Arial" w:hAnsi="Arial" w:cs="Arial"/>
        </w:rPr>
      </w:pPr>
    </w:p>
    <w:p w14:paraId="3BBDCA59" w14:textId="77777777" w:rsidR="00EC6CE4" w:rsidRPr="00891B7B" w:rsidRDefault="00EC6CE4" w:rsidP="000B65B4">
      <w:pPr>
        <w:pStyle w:val="NoSpacing"/>
        <w:rPr>
          <w:rFonts w:ascii="Arial" w:hAnsi="Arial" w:cs="Arial"/>
          <w:b/>
        </w:rPr>
      </w:pPr>
    </w:p>
    <w:p w14:paraId="7B087B17" w14:textId="77777777" w:rsidR="007F1A38" w:rsidRPr="00891B7B" w:rsidRDefault="000B65B4" w:rsidP="000B65B4">
      <w:pPr>
        <w:pStyle w:val="NoSpacing"/>
        <w:rPr>
          <w:rFonts w:ascii="Arial" w:hAnsi="Arial" w:cs="Arial"/>
          <w:b/>
        </w:rPr>
      </w:pPr>
      <w:r w:rsidRPr="00891B7B">
        <w:rPr>
          <w:rFonts w:ascii="Arial" w:hAnsi="Arial" w:cs="Arial"/>
          <w:b/>
        </w:rPr>
        <w:t>Present:</w:t>
      </w:r>
    </w:p>
    <w:p w14:paraId="0F671B7E" w14:textId="77777777" w:rsidR="00445A0D" w:rsidRPr="00891B7B" w:rsidRDefault="00556D8F" w:rsidP="00445A0D">
      <w:pPr>
        <w:pStyle w:val="NoSpacing"/>
        <w:rPr>
          <w:rFonts w:ascii="Arial" w:hAnsi="Arial" w:cs="Arial"/>
        </w:rPr>
      </w:pPr>
      <w:r w:rsidRPr="00891B7B">
        <w:rPr>
          <w:rFonts w:ascii="Arial" w:hAnsi="Arial" w:cs="Arial"/>
        </w:rPr>
        <w:t>Kim McGuinness</w:t>
      </w:r>
      <w:r w:rsidR="00445A0D" w:rsidRPr="00891B7B">
        <w:rPr>
          <w:rFonts w:ascii="Arial" w:hAnsi="Arial" w:cs="Arial"/>
        </w:rPr>
        <w:t xml:space="preserve"> – Police and Crime Commissioner </w:t>
      </w:r>
      <w:r w:rsidR="00381724" w:rsidRPr="00891B7B">
        <w:rPr>
          <w:rFonts w:ascii="Arial" w:hAnsi="Arial" w:cs="Arial"/>
        </w:rPr>
        <w:t>(PCC)</w:t>
      </w:r>
    </w:p>
    <w:p w14:paraId="01966740" w14:textId="489B808E" w:rsidR="00233CCC" w:rsidRDefault="00233CCC" w:rsidP="00445A0D">
      <w:pPr>
        <w:pStyle w:val="NoSpacing"/>
        <w:rPr>
          <w:rFonts w:ascii="Arial" w:hAnsi="Arial" w:cs="Arial"/>
        </w:rPr>
      </w:pPr>
      <w:r w:rsidRPr="00891B7B">
        <w:rPr>
          <w:rFonts w:ascii="Arial" w:hAnsi="Arial" w:cs="Arial"/>
        </w:rPr>
        <w:t>Ruth Durham – Chief of Staff</w:t>
      </w:r>
      <w:r w:rsidR="00793407">
        <w:rPr>
          <w:rFonts w:ascii="Arial" w:hAnsi="Arial" w:cs="Arial"/>
        </w:rPr>
        <w:t xml:space="preserve"> (OPCC)</w:t>
      </w:r>
    </w:p>
    <w:p w14:paraId="109FAB18" w14:textId="6026205A" w:rsidR="00680227" w:rsidRPr="00891B7B" w:rsidRDefault="00680227" w:rsidP="00445A0D">
      <w:pPr>
        <w:pStyle w:val="NoSpacing"/>
        <w:rPr>
          <w:rFonts w:ascii="Arial" w:hAnsi="Arial" w:cs="Arial"/>
        </w:rPr>
      </w:pPr>
      <w:r w:rsidRPr="00123279">
        <w:rPr>
          <w:rFonts w:ascii="Arial" w:hAnsi="Arial" w:cs="Arial"/>
        </w:rPr>
        <w:t>Kevin Laing – Chief Finance Officer</w:t>
      </w:r>
      <w:r>
        <w:rPr>
          <w:rFonts w:ascii="Arial" w:hAnsi="Arial" w:cs="Arial"/>
        </w:rPr>
        <w:t xml:space="preserve"> </w:t>
      </w:r>
    </w:p>
    <w:p w14:paraId="0203B7C1" w14:textId="77777777" w:rsidR="00355E14" w:rsidRDefault="00355E14" w:rsidP="00445A0D">
      <w:pPr>
        <w:pStyle w:val="NoSpacing"/>
        <w:rPr>
          <w:rFonts w:ascii="Arial" w:hAnsi="Arial" w:cs="Arial"/>
        </w:rPr>
      </w:pPr>
      <w:r w:rsidRPr="00891B7B">
        <w:rPr>
          <w:rFonts w:ascii="Arial" w:hAnsi="Arial" w:cs="Arial"/>
        </w:rPr>
        <w:t>Laura Repton – Minute Taker</w:t>
      </w:r>
      <w:r w:rsidR="00793407">
        <w:rPr>
          <w:rFonts w:ascii="Arial" w:hAnsi="Arial" w:cs="Arial"/>
        </w:rPr>
        <w:t xml:space="preserve"> (OPCC)</w:t>
      </w:r>
    </w:p>
    <w:p w14:paraId="086933D1" w14:textId="77777777" w:rsidR="00272B65" w:rsidRPr="00891B7B" w:rsidRDefault="00272B65" w:rsidP="00272B65">
      <w:pPr>
        <w:pBdr>
          <w:bottom w:val="single" w:sz="12" w:space="1" w:color="auto"/>
        </w:pBdr>
        <w:spacing w:after="0" w:line="240" w:lineRule="auto"/>
        <w:rPr>
          <w:rFonts w:ascii="Arial" w:hAnsi="Arial" w:cs="Arial"/>
          <w:sz w:val="16"/>
          <w:szCs w:val="16"/>
        </w:rPr>
      </w:pPr>
    </w:p>
    <w:p w14:paraId="46F584B9" w14:textId="77777777" w:rsidR="00EC6CE4" w:rsidRPr="00891B7B" w:rsidRDefault="00EC6CE4" w:rsidP="0022373F">
      <w:pPr>
        <w:pStyle w:val="ListParagraph"/>
        <w:ind w:left="0"/>
        <w:rPr>
          <w:rFonts w:ascii="Arial" w:hAnsi="Arial" w:cs="Arial"/>
          <w:sz w:val="22"/>
          <w:szCs w:val="22"/>
        </w:rPr>
      </w:pPr>
    </w:p>
    <w:p w14:paraId="53F17A58" w14:textId="77777777" w:rsidR="0022373F" w:rsidRPr="00891B7B" w:rsidRDefault="00FE071D" w:rsidP="0022373F">
      <w:pPr>
        <w:pStyle w:val="ListParagraph"/>
        <w:ind w:left="0"/>
        <w:rPr>
          <w:rFonts w:ascii="Arial" w:hAnsi="Arial" w:cs="Arial"/>
          <w:b/>
          <w:sz w:val="22"/>
          <w:szCs w:val="22"/>
          <w:u w:val="single"/>
        </w:rPr>
      </w:pPr>
      <w:r w:rsidRPr="00891B7B">
        <w:rPr>
          <w:rFonts w:ascii="Arial" w:hAnsi="Arial" w:cs="Arial"/>
          <w:b/>
          <w:sz w:val="22"/>
          <w:szCs w:val="22"/>
          <w:u w:val="single"/>
        </w:rPr>
        <w:t xml:space="preserve">OPEN </w:t>
      </w:r>
      <w:r w:rsidR="0022373F" w:rsidRPr="00891B7B">
        <w:rPr>
          <w:rFonts w:ascii="Arial" w:hAnsi="Arial" w:cs="Arial"/>
          <w:b/>
          <w:sz w:val="22"/>
          <w:szCs w:val="22"/>
          <w:u w:val="single"/>
        </w:rPr>
        <w:t>SESSION</w:t>
      </w:r>
    </w:p>
    <w:p w14:paraId="71EF6EE9" w14:textId="77777777" w:rsidR="0022373F" w:rsidRPr="00891B7B" w:rsidRDefault="0022373F" w:rsidP="0022373F">
      <w:pPr>
        <w:pStyle w:val="ListParagraph"/>
        <w:ind w:left="0"/>
        <w:rPr>
          <w:rFonts w:ascii="Arial" w:hAnsi="Arial" w:cs="Arial"/>
          <w:b/>
          <w:sz w:val="22"/>
          <w:szCs w:val="22"/>
          <w:u w:val="single"/>
        </w:rPr>
      </w:pPr>
    </w:p>
    <w:p w14:paraId="097EE4E6" w14:textId="77777777" w:rsidR="00FA4479" w:rsidRPr="00891B7B" w:rsidRDefault="00FA4479" w:rsidP="0022373F">
      <w:pPr>
        <w:pStyle w:val="ListParagraph"/>
        <w:ind w:left="0"/>
        <w:rPr>
          <w:rFonts w:ascii="Arial" w:hAnsi="Arial" w:cs="Arial"/>
          <w:b/>
          <w:sz w:val="22"/>
          <w:szCs w:val="22"/>
          <w:u w:val="single"/>
        </w:rPr>
      </w:pPr>
    </w:p>
    <w:p w14:paraId="641FEF98" w14:textId="77777777" w:rsidR="0022373F" w:rsidRPr="00891B7B" w:rsidRDefault="00BC05E6" w:rsidP="0022373F">
      <w:pPr>
        <w:pStyle w:val="ListParagraph"/>
        <w:numPr>
          <w:ilvl w:val="0"/>
          <w:numId w:val="2"/>
        </w:numPr>
        <w:rPr>
          <w:rFonts w:ascii="Arial" w:hAnsi="Arial" w:cs="Arial"/>
          <w:b/>
          <w:sz w:val="22"/>
          <w:szCs w:val="22"/>
        </w:rPr>
      </w:pPr>
      <w:r w:rsidRPr="00891B7B">
        <w:rPr>
          <w:rFonts w:ascii="Arial" w:hAnsi="Arial" w:cs="Arial"/>
          <w:b/>
          <w:sz w:val="22"/>
          <w:szCs w:val="22"/>
        </w:rPr>
        <w:t>Introductions</w:t>
      </w:r>
      <w:r w:rsidR="00793407">
        <w:rPr>
          <w:rFonts w:ascii="Arial" w:hAnsi="Arial" w:cs="Arial"/>
          <w:b/>
          <w:sz w:val="22"/>
          <w:szCs w:val="22"/>
        </w:rPr>
        <w:t xml:space="preserve"> &amp; Apologies </w:t>
      </w:r>
    </w:p>
    <w:p w14:paraId="38378238" w14:textId="77777777" w:rsidR="0022373F" w:rsidRPr="00891B7B" w:rsidRDefault="0022373F" w:rsidP="0022373F">
      <w:pPr>
        <w:pStyle w:val="ListParagraph"/>
        <w:ind w:left="0"/>
        <w:rPr>
          <w:rFonts w:ascii="Arial" w:hAnsi="Arial" w:cs="Arial"/>
          <w:b/>
          <w:sz w:val="22"/>
          <w:szCs w:val="22"/>
          <w:u w:val="single"/>
        </w:rPr>
      </w:pPr>
    </w:p>
    <w:p w14:paraId="448B7CAE" w14:textId="1AF7AD32" w:rsidR="00BC05E6" w:rsidRPr="00891B7B" w:rsidRDefault="009352BB" w:rsidP="00355E14">
      <w:pPr>
        <w:pStyle w:val="ListParagraph"/>
        <w:ind w:left="0"/>
        <w:rPr>
          <w:rFonts w:ascii="Arial" w:hAnsi="Arial" w:cs="Arial"/>
          <w:sz w:val="22"/>
          <w:szCs w:val="22"/>
        </w:rPr>
      </w:pPr>
      <w:r w:rsidRPr="00891B7B">
        <w:rPr>
          <w:rFonts w:ascii="Arial" w:hAnsi="Arial" w:cs="Arial"/>
          <w:sz w:val="22"/>
          <w:szCs w:val="22"/>
        </w:rPr>
        <w:t>T</w:t>
      </w:r>
      <w:r w:rsidR="004F3A41" w:rsidRPr="00891B7B">
        <w:rPr>
          <w:rFonts w:ascii="Arial" w:hAnsi="Arial" w:cs="Arial"/>
          <w:sz w:val="22"/>
          <w:szCs w:val="22"/>
        </w:rPr>
        <w:t xml:space="preserve">he PCC welcomed all members to the </w:t>
      </w:r>
      <w:r w:rsidR="00BC05E6" w:rsidRPr="00891B7B">
        <w:rPr>
          <w:rFonts w:ascii="Arial" w:hAnsi="Arial" w:cs="Arial"/>
          <w:sz w:val="22"/>
          <w:szCs w:val="22"/>
        </w:rPr>
        <w:t>meeting.</w:t>
      </w:r>
      <w:r w:rsidR="00BB7449" w:rsidRPr="00891B7B">
        <w:rPr>
          <w:rFonts w:ascii="Arial" w:hAnsi="Arial" w:cs="Arial"/>
          <w:sz w:val="22"/>
          <w:szCs w:val="22"/>
        </w:rPr>
        <w:t xml:space="preserve"> </w:t>
      </w:r>
      <w:r w:rsidR="00123279">
        <w:rPr>
          <w:rFonts w:ascii="Arial" w:hAnsi="Arial" w:cs="Arial"/>
          <w:sz w:val="22"/>
          <w:szCs w:val="22"/>
        </w:rPr>
        <w:t xml:space="preserve">No apologies received. </w:t>
      </w:r>
    </w:p>
    <w:p w14:paraId="363AECFD" w14:textId="77777777" w:rsidR="009352BB" w:rsidRPr="00891B7B" w:rsidRDefault="009352BB" w:rsidP="0022373F">
      <w:pPr>
        <w:pStyle w:val="ListParagraph"/>
        <w:ind w:left="0"/>
        <w:rPr>
          <w:rFonts w:ascii="Arial" w:hAnsi="Arial" w:cs="Arial"/>
          <w:sz w:val="22"/>
          <w:szCs w:val="22"/>
        </w:rPr>
      </w:pPr>
    </w:p>
    <w:p w14:paraId="0DA26E38" w14:textId="3CB6ACA1" w:rsidR="005A71B4" w:rsidRPr="00891B7B" w:rsidRDefault="005A71B4" w:rsidP="009352BB">
      <w:pPr>
        <w:pStyle w:val="ListParagraph"/>
        <w:numPr>
          <w:ilvl w:val="0"/>
          <w:numId w:val="2"/>
        </w:numPr>
        <w:rPr>
          <w:rFonts w:ascii="Arial" w:hAnsi="Arial" w:cs="Arial"/>
          <w:b/>
          <w:sz w:val="22"/>
          <w:szCs w:val="22"/>
        </w:rPr>
      </w:pPr>
      <w:r w:rsidRPr="00891B7B">
        <w:rPr>
          <w:rFonts w:ascii="Arial" w:hAnsi="Arial" w:cs="Arial"/>
          <w:b/>
          <w:sz w:val="22"/>
          <w:szCs w:val="22"/>
        </w:rPr>
        <w:t>Open Session Minutes from</w:t>
      </w:r>
      <w:r w:rsidR="00355E14" w:rsidRPr="00891B7B">
        <w:rPr>
          <w:rFonts w:ascii="Arial" w:hAnsi="Arial" w:cs="Arial"/>
          <w:b/>
          <w:sz w:val="22"/>
          <w:szCs w:val="22"/>
        </w:rPr>
        <w:t xml:space="preserve"> </w:t>
      </w:r>
      <w:r w:rsidR="00793407">
        <w:rPr>
          <w:rFonts w:ascii="Arial" w:hAnsi="Arial" w:cs="Arial"/>
          <w:b/>
          <w:sz w:val="22"/>
          <w:szCs w:val="22"/>
        </w:rPr>
        <w:t>2</w:t>
      </w:r>
      <w:r w:rsidR="00680227">
        <w:rPr>
          <w:rFonts w:ascii="Arial" w:hAnsi="Arial" w:cs="Arial"/>
          <w:b/>
          <w:sz w:val="22"/>
          <w:szCs w:val="22"/>
        </w:rPr>
        <w:t>9 April</w:t>
      </w:r>
      <w:r w:rsidR="00793407">
        <w:rPr>
          <w:rFonts w:ascii="Arial" w:hAnsi="Arial" w:cs="Arial"/>
          <w:b/>
          <w:sz w:val="22"/>
          <w:szCs w:val="22"/>
        </w:rPr>
        <w:t xml:space="preserve"> 2022 and Matters Arising. </w:t>
      </w:r>
    </w:p>
    <w:p w14:paraId="2B6B18B0" w14:textId="77777777" w:rsidR="005A71B4" w:rsidRPr="00891B7B" w:rsidRDefault="005A71B4" w:rsidP="005A71B4">
      <w:pPr>
        <w:pStyle w:val="ListParagraph"/>
        <w:ind w:left="360"/>
        <w:rPr>
          <w:rFonts w:ascii="Arial" w:hAnsi="Arial" w:cs="Arial"/>
          <w:b/>
          <w:sz w:val="22"/>
          <w:szCs w:val="22"/>
        </w:rPr>
      </w:pPr>
    </w:p>
    <w:p w14:paraId="469ED035" w14:textId="77777777" w:rsidR="00F50719" w:rsidRPr="00891B7B" w:rsidRDefault="00AE27D3" w:rsidP="00355E14">
      <w:pPr>
        <w:pStyle w:val="ListParagraph"/>
        <w:ind w:left="0"/>
        <w:rPr>
          <w:rFonts w:ascii="Arial" w:hAnsi="Arial" w:cs="Arial"/>
          <w:sz w:val="22"/>
          <w:szCs w:val="22"/>
        </w:rPr>
      </w:pPr>
      <w:r w:rsidRPr="00891B7B">
        <w:rPr>
          <w:rFonts w:ascii="Arial" w:hAnsi="Arial" w:cs="Arial"/>
          <w:sz w:val="22"/>
          <w:szCs w:val="22"/>
        </w:rPr>
        <w:t>T</w:t>
      </w:r>
      <w:r w:rsidR="00F50719" w:rsidRPr="00891B7B">
        <w:rPr>
          <w:rFonts w:ascii="Arial" w:hAnsi="Arial" w:cs="Arial"/>
          <w:sz w:val="22"/>
          <w:szCs w:val="22"/>
        </w:rPr>
        <w:t xml:space="preserve">he minutes were </w:t>
      </w:r>
      <w:r w:rsidR="00F50719" w:rsidRPr="00891B7B">
        <w:rPr>
          <w:rFonts w:ascii="Arial" w:hAnsi="Arial" w:cs="Arial"/>
          <w:b/>
          <w:sz w:val="22"/>
          <w:szCs w:val="22"/>
        </w:rPr>
        <w:t>agreed</w:t>
      </w:r>
      <w:r w:rsidRPr="00891B7B">
        <w:rPr>
          <w:rFonts w:ascii="Arial" w:hAnsi="Arial" w:cs="Arial"/>
          <w:sz w:val="22"/>
          <w:szCs w:val="22"/>
        </w:rPr>
        <w:t xml:space="preserve"> as a true and accurate record, with no matters arising.</w:t>
      </w:r>
    </w:p>
    <w:p w14:paraId="55A66AE7" w14:textId="77777777" w:rsidR="005A71B4" w:rsidRPr="00891B7B" w:rsidRDefault="005A71B4" w:rsidP="005A71B4">
      <w:pPr>
        <w:pStyle w:val="ListParagraph"/>
        <w:ind w:left="0"/>
        <w:rPr>
          <w:rFonts w:ascii="Arial" w:hAnsi="Arial" w:cs="Arial"/>
          <w:b/>
          <w:sz w:val="22"/>
          <w:szCs w:val="22"/>
        </w:rPr>
      </w:pPr>
    </w:p>
    <w:p w14:paraId="6C5FFE1A" w14:textId="29AF31AC" w:rsidR="00964054" w:rsidRPr="00891B7B" w:rsidRDefault="00680227" w:rsidP="00891B7B">
      <w:pPr>
        <w:pStyle w:val="ListParagraph"/>
        <w:numPr>
          <w:ilvl w:val="0"/>
          <w:numId w:val="2"/>
        </w:numPr>
        <w:rPr>
          <w:rFonts w:ascii="Arial" w:hAnsi="Arial" w:cs="Arial"/>
          <w:b/>
          <w:sz w:val="22"/>
          <w:szCs w:val="22"/>
        </w:rPr>
      </w:pPr>
      <w:r w:rsidRPr="00680227">
        <w:rPr>
          <w:rFonts w:ascii="Arial" w:hAnsi="Arial" w:cs="Arial"/>
          <w:b/>
          <w:sz w:val="22"/>
          <w:szCs w:val="22"/>
        </w:rPr>
        <w:t xml:space="preserve">Capital Strategy 2022/23 – 2025/26– </w:t>
      </w:r>
      <w:r>
        <w:rPr>
          <w:rFonts w:ascii="Arial" w:hAnsi="Arial" w:cs="Arial"/>
          <w:b/>
          <w:sz w:val="22"/>
          <w:szCs w:val="22"/>
        </w:rPr>
        <w:t>(</w:t>
      </w:r>
      <w:r w:rsidRPr="00680227">
        <w:rPr>
          <w:rFonts w:ascii="Arial" w:hAnsi="Arial" w:cs="Arial"/>
          <w:b/>
          <w:sz w:val="22"/>
          <w:szCs w:val="22"/>
        </w:rPr>
        <w:t>Key Decision</w:t>
      </w:r>
      <w:r>
        <w:rPr>
          <w:rFonts w:ascii="Arial" w:hAnsi="Arial" w:cs="Arial"/>
          <w:b/>
          <w:sz w:val="22"/>
          <w:szCs w:val="22"/>
        </w:rPr>
        <w:t>)</w:t>
      </w:r>
    </w:p>
    <w:p w14:paraId="39A411A6" w14:textId="3B21AA5C" w:rsidR="00E4270E" w:rsidRDefault="00E4270E" w:rsidP="00964054">
      <w:pPr>
        <w:pStyle w:val="ListParagraph"/>
        <w:ind w:left="0"/>
        <w:rPr>
          <w:rFonts w:ascii="Arial" w:hAnsi="Arial" w:cs="Arial"/>
          <w:b/>
          <w:sz w:val="22"/>
          <w:szCs w:val="22"/>
        </w:rPr>
      </w:pPr>
    </w:p>
    <w:p w14:paraId="215CD827" w14:textId="04A0A09A" w:rsidR="00BD3575" w:rsidRPr="00C90A4B" w:rsidRDefault="00680227" w:rsidP="00C90A4B">
      <w:pPr>
        <w:spacing w:after="160" w:line="259" w:lineRule="auto"/>
        <w:rPr>
          <w:rFonts w:ascii="Arial" w:hAnsi="Arial" w:cs="Arial"/>
          <w:iCs/>
        </w:rPr>
      </w:pPr>
      <w:r w:rsidRPr="00C90A4B">
        <w:rPr>
          <w:rFonts w:ascii="Arial" w:hAnsi="Arial" w:cs="Arial"/>
          <w:iCs/>
        </w:rPr>
        <w:t>CFO delivered the update for the Capital Strategy 2022</w:t>
      </w:r>
      <w:r w:rsidR="00C90A4B">
        <w:rPr>
          <w:rFonts w:ascii="Arial" w:hAnsi="Arial" w:cs="Arial"/>
          <w:iCs/>
        </w:rPr>
        <w:t>/</w:t>
      </w:r>
      <w:r w:rsidRPr="00C90A4B">
        <w:rPr>
          <w:rFonts w:ascii="Arial" w:hAnsi="Arial" w:cs="Arial"/>
          <w:iCs/>
        </w:rPr>
        <w:t>23</w:t>
      </w:r>
      <w:r w:rsidR="00C90A4B">
        <w:rPr>
          <w:rFonts w:ascii="Arial" w:hAnsi="Arial" w:cs="Arial"/>
          <w:iCs/>
        </w:rPr>
        <w:t>-2025/26</w:t>
      </w:r>
      <w:r w:rsidR="001D319F" w:rsidRPr="00C90A4B">
        <w:rPr>
          <w:rFonts w:ascii="Arial" w:hAnsi="Arial" w:cs="Arial"/>
          <w:iCs/>
        </w:rPr>
        <w:t xml:space="preserve">, a key part of setting out the long-term context in which </w:t>
      </w:r>
      <w:r w:rsidR="001D319F" w:rsidRPr="00C90A4B">
        <w:rPr>
          <w:rFonts w:ascii="Arial" w:hAnsi="Arial" w:cs="Arial"/>
        </w:rPr>
        <w:t xml:space="preserve">capital expenditure and investment decisions </w:t>
      </w:r>
      <w:r w:rsidR="006424CD" w:rsidRPr="00C90A4B">
        <w:rPr>
          <w:rFonts w:ascii="Arial" w:hAnsi="Arial" w:cs="Arial"/>
        </w:rPr>
        <w:t xml:space="preserve">are made. The Capital Strategy has direct links to the other key strategic plans of the Force, such as the Digital Strategy, People Strategy, Estates Strategy and Fleet Strategy. It forms a key part of the PCC’s Medium Term Financial Strategy (MTFS). </w:t>
      </w:r>
    </w:p>
    <w:p w14:paraId="506FCCDD" w14:textId="5FFEC327" w:rsidR="000F531D" w:rsidRDefault="00BD3575" w:rsidP="00C90A4B">
      <w:pPr>
        <w:pStyle w:val="ListParagraph"/>
        <w:ind w:left="0"/>
        <w:rPr>
          <w:rFonts w:ascii="Arial" w:hAnsi="Arial" w:cs="Arial"/>
          <w:sz w:val="22"/>
          <w:szCs w:val="22"/>
        </w:rPr>
      </w:pPr>
      <w:r w:rsidRPr="00C90A4B">
        <w:rPr>
          <w:rFonts w:ascii="Arial" w:hAnsi="Arial" w:cs="Arial"/>
          <w:sz w:val="22"/>
          <w:szCs w:val="22"/>
        </w:rPr>
        <w:t xml:space="preserve">The Commissioner noted the </w:t>
      </w:r>
      <w:r w:rsidR="00793407" w:rsidRPr="00C90A4B">
        <w:rPr>
          <w:rFonts w:ascii="Arial" w:hAnsi="Arial" w:cs="Arial"/>
          <w:sz w:val="22"/>
          <w:szCs w:val="22"/>
        </w:rPr>
        <w:t xml:space="preserve">report and </w:t>
      </w:r>
      <w:r w:rsidR="00793407" w:rsidRPr="00C90A4B">
        <w:rPr>
          <w:rFonts w:ascii="Arial" w:hAnsi="Arial" w:cs="Arial"/>
          <w:b/>
          <w:bCs/>
          <w:sz w:val="22"/>
          <w:szCs w:val="22"/>
        </w:rPr>
        <w:t xml:space="preserve">approved </w:t>
      </w:r>
      <w:r w:rsidR="00793407" w:rsidRPr="00C90A4B">
        <w:rPr>
          <w:rFonts w:ascii="Arial" w:hAnsi="Arial" w:cs="Arial"/>
          <w:sz w:val="22"/>
          <w:szCs w:val="22"/>
        </w:rPr>
        <w:t xml:space="preserve">the key decision. </w:t>
      </w:r>
    </w:p>
    <w:p w14:paraId="4B9199DE" w14:textId="2BC8A64D" w:rsidR="00C90A4B" w:rsidRDefault="00C90A4B" w:rsidP="00C90A4B">
      <w:pPr>
        <w:pStyle w:val="ListParagraph"/>
        <w:ind w:left="0"/>
        <w:rPr>
          <w:rFonts w:ascii="Arial" w:hAnsi="Arial" w:cs="Arial"/>
          <w:sz w:val="22"/>
          <w:szCs w:val="22"/>
        </w:rPr>
      </w:pPr>
    </w:p>
    <w:p w14:paraId="4BA0AAD8" w14:textId="6625869B" w:rsidR="00C90A4B" w:rsidRDefault="00C90A4B" w:rsidP="00C90A4B">
      <w:pPr>
        <w:pStyle w:val="ListParagraph"/>
        <w:numPr>
          <w:ilvl w:val="0"/>
          <w:numId w:val="2"/>
        </w:numPr>
        <w:rPr>
          <w:rFonts w:ascii="Arial" w:hAnsi="Arial" w:cs="Arial"/>
          <w:b/>
          <w:bCs/>
          <w:sz w:val="22"/>
          <w:szCs w:val="22"/>
        </w:rPr>
      </w:pPr>
      <w:r w:rsidRPr="00C90A4B">
        <w:rPr>
          <w:rFonts w:ascii="Arial" w:hAnsi="Arial" w:cs="Arial"/>
          <w:b/>
          <w:bCs/>
          <w:sz w:val="22"/>
          <w:szCs w:val="22"/>
        </w:rPr>
        <w:t>Annual Reserves Strategy Statement 31st March 2022</w:t>
      </w:r>
    </w:p>
    <w:p w14:paraId="48A9CA77" w14:textId="34C90F1F" w:rsidR="00C90A4B" w:rsidRDefault="00C90A4B" w:rsidP="00C90A4B">
      <w:pPr>
        <w:pStyle w:val="ListParagraph"/>
        <w:rPr>
          <w:rFonts w:ascii="Arial" w:hAnsi="Arial" w:cs="Arial"/>
          <w:b/>
          <w:bCs/>
          <w:sz w:val="22"/>
          <w:szCs w:val="22"/>
        </w:rPr>
      </w:pPr>
    </w:p>
    <w:p w14:paraId="07867BAF" w14:textId="37F6E083" w:rsidR="00C90A4B" w:rsidRDefault="00C90A4B" w:rsidP="00C90A4B">
      <w:pPr>
        <w:pStyle w:val="ListParagraph"/>
        <w:ind w:left="0"/>
        <w:rPr>
          <w:rFonts w:ascii="Arial" w:hAnsi="Arial" w:cs="Arial"/>
          <w:sz w:val="22"/>
          <w:szCs w:val="22"/>
        </w:rPr>
      </w:pPr>
      <w:r w:rsidRPr="00C90A4B">
        <w:rPr>
          <w:rFonts w:ascii="Arial" w:hAnsi="Arial" w:cs="Arial"/>
          <w:sz w:val="22"/>
          <w:szCs w:val="22"/>
        </w:rPr>
        <w:t xml:space="preserve">CFO delivered the update on the Annual Reserves Strategy. This strategy sits alongside the mid-term financial strategy and as seen in the report, there is not much change on previous years – reserves balance remains at £10.1m. The reserves are expected to go up slightly, however this can be used in future years to come. Inflation reserves remain in place. </w:t>
      </w:r>
      <w:proofErr w:type="gramStart"/>
      <w:r>
        <w:rPr>
          <w:rFonts w:ascii="Arial" w:hAnsi="Arial" w:cs="Arial"/>
          <w:sz w:val="22"/>
          <w:szCs w:val="22"/>
        </w:rPr>
        <w:t xml:space="preserve">Taking </w:t>
      </w:r>
      <w:r w:rsidR="00393767">
        <w:rPr>
          <w:rFonts w:ascii="Arial" w:hAnsi="Arial" w:cs="Arial"/>
          <w:sz w:val="22"/>
          <w:szCs w:val="22"/>
        </w:rPr>
        <w:t>several</w:t>
      </w:r>
      <w:r>
        <w:rPr>
          <w:rFonts w:ascii="Arial" w:hAnsi="Arial" w:cs="Arial"/>
          <w:sz w:val="22"/>
          <w:szCs w:val="22"/>
        </w:rPr>
        <w:t xml:space="preserve"> factors into account, i</w:t>
      </w:r>
      <w:r w:rsidRPr="00C90A4B">
        <w:rPr>
          <w:rFonts w:ascii="Arial" w:hAnsi="Arial" w:cs="Arial"/>
          <w:sz w:val="22"/>
          <w:szCs w:val="22"/>
        </w:rPr>
        <w:t>t</w:t>
      </w:r>
      <w:proofErr w:type="gramEnd"/>
      <w:r w:rsidRPr="00C90A4B">
        <w:rPr>
          <w:rFonts w:ascii="Arial" w:hAnsi="Arial" w:cs="Arial"/>
          <w:sz w:val="22"/>
          <w:szCs w:val="22"/>
        </w:rPr>
        <w:t xml:space="preserve"> is the opinion of the Chief Finance Officer that the current processes for the management of the Commissioners reserves are appropriate.  </w:t>
      </w:r>
    </w:p>
    <w:p w14:paraId="440FDC6C" w14:textId="2F87F6DF" w:rsidR="00393767" w:rsidRDefault="00393767" w:rsidP="00C90A4B">
      <w:pPr>
        <w:pStyle w:val="ListParagraph"/>
        <w:ind w:left="0"/>
        <w:rPr>
          <w:rFonts w:ascii="Arial" w:hAnsi="Arial" w:cs="Arial"/>
          <w:sz w:val="22"/>
          <w:szCs w:val="22"/>
        </w:rPr>
      </w:pPr>
    </w:p>
    <w:p w14:paraId="1649ED2C" w14:textId="778A64C6" w:rsidR="00393767" w:rsidRDefault="00393767" w:rsidP="00393767">
      <w:pPr>
        <w:pStyle w:val="ListParagraph"/>
        <w:ind w:left="0"/>
        <w:rPr>
          <w:rFonts w:ascii="Arial" w:hAnsi="Arial" w:cs="Arial"/>
          <w:sz w:val="22"/>
          <w:szCs w:val="22"/>
        </w:rPr>
      </w:pPr>
      <w:r w:rsidRPr="00C90A4B">
        <w:rPr>
          <w:rFonts w:ascii="Arial" w:hAnsi="Arial" w:cs="Arial"/>
          <w:sz w:val="22"/>
          <w:szCs w:val="22"/>
        </w:rPr>
        <w:t xml:space="preserve">The Commissioner noted the report and </w:t>
      </w:r>
      <w:r w:rsidRPr="00C90A4B">
        <w:rPr>
          <w:rFonts w:ascii="Arial" w:hAnsi="Arial" w:cs="Arial"/>
          <w:b/>
          <w:bCs/>
          <w:sz w:val="22"/>
          <w:szCs w:val="22"/>
        </w:rPr>
        <w:t xml:space="preserve">approved </w:t>
      </w:r>
      <w:r w:rsidRPr="00C90A4B">
        <w:rPr>
          <w:rFonts w:ascii="Arial" w:hAnsi="Arial" w:cs="Arial"/>
          <w:sz w:val="22"/>
          <w:szCs w:val="22"/>
        </w:rPr>
        <w:t xml:space="preserve">the key decision. </w:t>
      </w:r>
    </w:p>
    <w:p w14:paraId="1348FF76" w14:textId="727D0B56" w:rsidR="00393767" w:rsidRDefault="00393767" w:rsidP="00393767">
      <w:pPr>
        <w:pStyle w:val="ListParagraph"/>
        <w:ind w:left="0"/>
        <w:rPr>
          <w:rFonts w:ascii="Arial" w:hAnsi="Arial" w:cs="Arial"/>
          <w:sz w:val="22"/>
          <w:szCs w:val="22"/>
        </w:rPr>
      </w:pPr>
    </w:p>
    <w:p w14:paraId="0BC0EDE4" w14:textId="73628319" w:rsidR="00393767" w:rsidRDefault="00393767" w:rsidP="00393767">
      <w:pPr>
        <w:pStyle w:val="ListParagraph"/>
        <w:numPr>
          <w:ilvl w:val="0"/>
          <w:numId w:val="2"/>
        </w:numPr>
        <w:rPr>
          <w:rFonts w:ascii="Arial" w:hAnsi="Arial" w:cs="Arial"/>
          <w:b/>
          <w:bCs/>
          <w:sz w:val="22"/>
          <w:szCs w:val="22"/>
        </w:rPr>
      </w:pPr>
      <w:r w:rsidRPr="00393767">
        <w:rPr>
          <w:rFonts w:ascii="Arial" w:hAnsi="Arial" w:cs="Arial"/>
          <w:b/>
          <w:bCs/>
          <w:sz w:val="22"/>
          <w:szCs w:val="22"/>
        </w:rPr>
        <w:t>Police Property Fund 2020-2021</w:t>
      </w:r>
    </w:p>
    <w:p w14:paraId="254C58E9" w14:textId="77777777" w:rsidR="00393767" w:rsidRDefault="00393767" w:rsidP="00393767">
      <w:pPr>
        <w:pStyle w:val="ListParagraph"/>
        <w:ind w:left="360"/>
        <w:rPr>
          <w:rFonts w:ascii="Arial" w:hAnsi="Arial" w:cs="Arial"/>
          <w:b/>
          <w:bCs/>
          <w:sz w:val="22"/>
          <w:szCs w:val="22"/>
        </w:rPr>
      </w:pPr>
    </w:p>
    <w:p w14:paraId="3CBEC7CC" w14:textId="57081F71" w:rsidR="002113F0" w:rsidRDefault="00393767" w:rsidP="00393767">
      <w:pPr>
        <w:pStyle w:val="ListParagraph"/>
        <w:ind w:left="0"/>
        <w:rPr>
          <w:rFonts w:ascii="Arial" w:hAnsi="Arial" w:cs="Arial"/>
          <w:sz w:val="22"/>
          <w:szCs w:val="22"/>
        </w:rPr>
      </w:pPr>
      <w:r w:rsidRPr="00393767">
        <w:rPr>
          <w:rFonts w:ascii="Arial" w:hAnsi="Arial" w:cs="Arial"/>
          <w:sz w:val="22"/>
          <w:szCs w:val="22"/>
        </w:rPr>
        <w:lastRenderedPageBreak/>
        <w:t xml:space="preserve">CFO updated the meeting on the Police Property Fund 2020-21: </w:t>
      </w:r>
      <w:r w:rsidR="002113F0" w:rsidRPr="002113F0">
        <w:rPr>
          <w:rFonts w:ascii="Arial" w:hAnsi="Arial" w:cs="Arial"/>
          <w:sz w:val="22"/>
          <w:szCs w:val="22"/>
        </w:rPr>
        <w:t>The purpose of this is to advise the PCC of the funds available for disposal under The Police (Property) Act 1897 and provide information on requests for funding.</w:t>
      </w:r>
      <w:r w:rsidR="002113F0">
        <w:rPr>
          <w:rFonts w:ascii="Arial" w:hAnsi="Arial" w:cs="Arial"/>
          <w:sz w:val="22"/>
          <w:szCs w:val="22"/>
        </w:rPr>
        <w:t xml:space="preserve"> </w:t>
      </w:r>
    </w:p>
    <w:p w14:paraId="6D18D645" w14:textId="77777777" w:rsidR="002113F0" w:rsidRDefault="002113F0" w:rsidP="00393767">
      <w:pPr>
        <w:pStyle w:val="ListParagraph"/>
        <w:ind w:left="0"/>
        <w:rPr>
          <w:rFonts w:ascii="Arial" w:hAnsi="Arial" w:cs="Arial"/>
          <w:sz w:val="22"/>
          <w:szCs w:val="22"/>
        </w:rPr>
      </w:pPr>
    </w:p>
    <w:p w14:paraId="072D4AFB" w14:textId="6BE6B55D" w:rsidR="00393767" w:rsidRPr="00393767" w:rsidRDefault="002113F0" w:rsidP="00393767">
      <w:pPr>
        <w:pStyle w:val="ListParagraph"/>
        <w:ind w:left="0"/>
        <w:rPr>
          <w:rFonts w:ascii="Arial" w:hAnsi="Arial" w:cs="Arial"/>
          <w:b/>
          <w:bCs/>
          <w:sz w:val="22"/>
          <w:szCs w:val="22"/>
        </w:rPr>
      </w:pPr>
      <w:r>
        <w:rPr>
          <w:rFonts w:ascii="Arial" w:hAnsi="Arial" w:cs="Arial"/>
          <w:sz w:val="22"/>
          <w:szCs w:val="22"/>
        </w:rPr>
        <w:t xml:space="preserve">The Commissioner noted the update and </w:t>
      </w:r>
      <w:r>
        <w:rPr>
          <w:rFonts w:ascii="Arial" w:hAnsi="Arial" w:cs="Arial"/>
          <w:b/>
          <w:bCs/>
          <w:sz w:val="22"/>
          <w:szCs w:val="22"/>
        </w:rPr>
        <w:t xml:space="preserve">agreed/approved </w:t>
      </w:r>
      <w:r>
        <w:rPr>
          <w:rFonts w:ascii="Arial" w:hAnsi="Arial" w:cs="Arial"/>
          <w:sz w:val="22"/>
          <w:szCs w:val="22"/>
        </w:rPr>
        <w:t xml:space="preserve">the recommendations. </w:t>
      </w:r>
    </w:p>
    <w:p w14:paraId="6BA8E6F7" w14:textId="77777777" w:rsidR="00393767" w:rsidRDefault="00393767" w:rsidP="00393767">
      <w:pPr>
        <w:pStyle w:val="ListParagraph"/>
        <w:rPr>
          <w:rFonts w:ascii="Arial" w:hAnsi="Arial" w:cs="Arial"/>
          <w:b/>
          <w:bCs/>
          <w:sz w:val="22"/>
          <w:szCs w:val="22"/>
        </w:rPr>
      </w:pPr>
    </w:p>
    <w:p w14:paraId="4E31E648" w14:textId="6D62308D" w:rsidR="00393767" w:rsidRPr="00393767" w:rsidRDefault="00393767" w:rsidP="00393767">
      <w:pPr>
        <w:pStyle w:val="ListParagraph"/>
        <w:numPr>
          <w:ilvl w:val="0"/>
          <w:numId w:val="2"/>
        </w:numPr>
        <w:rPr>
          <w:rFonts w:ascii="Arial" w:hAnsi="Arial" w:cs="Arial"/>
          <w:b/>
          <w:bCs/>
          <w:sz w:val="22"/>
          <w:szCs w:val="22"/>
        </w:rPr>
      </w:pPr>
      <w:r>
        <w:rPr>
          <w:rFonts w:ascii="Arial" w:hAnsi="Arial" w:cs="Arial"/>
          <w:b/>
          <w:bCs/>
          <w:sz w:val="22"/>
          <w:szCs w:val="22"/>
        </w:rPr>
        <w:t xml:space="preserve">Any other business </w:t>
      </w:r>
    </w:p>
    <w:p w14:paraId="209BE33E" w14:textId="17698017" w:rsidR="00C90A4B" w:rsidRDefault="00C90A4B" w:rsidP="00C90A4B">
      <w:pPr>
        <w:pStyle w:val="ListParagraph"/>
        <w:ind w:left="0"/>
        <w:rPr>
          <w:rFonts w:ascii="Arial" w:hAnsi="Arial" w:cs="Arial"/>
          <w:b/>
          <w:bCs/>
          <w:sz w:val="22"/>
          <w:szCs w:val="22"/>
        </w:rPr>
      </w:pPr>
    </w:p>
    <w:p w14:paraId="6C131013" w14:textId="77777777" w:rsidR="000F531D" w:rsidRPr="000F531D" w:rsidRDefault="000F531D" w:rsidP="000F531D">
      <w:pPr>
        <w:pStyle w:val="ListParagraph"/>
        <w:ind w:left="0"/>
        <w:rPr>
          <w:rFonts w:ascii="Arial" w:hAnsi="Arial" w:cs="Arial"/>
          <w:sz w:val="22"/>
          <w:szCs w:val="22"/>
        </w:rPr>
      </w:pPr>
      <w:r w:rsidRPr="000F531D">
        <w:rPr>
          <w:rFonts w:ascii="Arial" w:hAnsi="Arial" w:cs="Arial"/>
          <w:sz w:val="22"/>
          <w:szCs w:val="22"/>
        </w:rPr>
        <w:t>No other business was identified.</w:t>
      </w:r>
    </w:p>
    <w:sectPr w:rsidR="000F531D" w:rsidRPr="000F531D" w:rsidSect="00780B69">
      <w:headerReference w:type="default" r:id="rId8"/>
      <w:footerReference w:type="default" r:id="rId9"/>
      <w:pgSz w:w="11906" w:h="16838"/>
      <w:pgMar w:top="1106" w:right="1588" w:bottom="1440" w:left="1077" w:header="102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F9AE" w14:textId="77777777" w:rsidR="00510A06" w:rsidRDefault="00510A06" w:rsidP="008B4F0A">
      <w:pPr>
        <w:spacing w:after="0" w:line="240" w:lineRule="auto"/>
      </w:pPr>
      <w:r>
        <w:separator/>
      </w:r>
    </w:p>
  </w:endnote>
  <w:endnote w:type="continuationSeparator" w:id="0">
    <w:p w14:paraId="75683A41" w14:textId="77777777" w:rsidR="00510A06" w:rsidRDefault="00510A06" w:rsidP="008B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1FFE" w14:textId="77777777" w:rsidR="00872AB0" w:rsidRDefault="00872AB0" w:rsidP="00D45827">
    <w:pPr>
      <w:pStyle w:val="Footer"/>
      <w:jc w:val="center"/>
    </w:pPr>
    <w:r>
      <w:fldChar w:fldCharType="begin"/>
    </w:r>
    <w:r>
      <w:instrText xml:space="preserve"> PAGE   \* MERGEFORMAT </w:instrText>
    </w:r>
    <w:r>
      <w:fldChar w:fldCharType="separate"/>
    </w:r>
    <w:r w:rsidR="00BD3575">
      <w:rPr>
        <w:noProof/>
      </w:rPr>
      <w:t>1</w:t>
    </w:r>
    <w:r>
      <w:rPr>
        <w:noProof/>
      </w:rPr>
      <w:fldChar w:fldCharType="end"/>
    </w:r>
  </w:p>
  <w:p w14:paraId="051A3A14" w14:textId="77777777" w:rsidR="00872AB0" w:rsidRDefault="00872AB0" w:rsidP="0046713C">
    <w:pPr>
      <w:pStyle w:val="Footer"/>
      <w:tabs>
        <w:tab w:val="clear" w:pos="4513"/>
        <w:tab w:val="clear" w:pos="9026"/>
        <w:tab w:val="center" w:pos="4873"/>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A848" w14:textId="77777777" w:rsidR="00510A06" w:rsidRDefault="00510A06" w:rsidP="008B4F0A">
      <w:pPr>
        <w:spacing w:after="0" w:line="240" w:lineRule="auto"/>
      </w:pPr>
      <w:r>
        <w:separator/>
      </w:r>
    </w:p>
  </w:footnote>
  <w:footnote w:type="continuationSeparator" w:id="0">
    <w:p w14:paraId="3E8CB547" w14:textId="77777777" w:rsidR="00510A06" w:rsidRDefault="00510A06" w:rsidP="008B4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70AB" w14:textId="7FF889DD" w:rsidR="00872AB0" w:rsidRPr="003C2903" w:rsidRDefault="002113F0" w:rsidP="003C2903">
    <w:pPr>
      <w:pStyle w:val="Header"/>
      <w:jc w:val="right"/>
      <w:rPr>
        <w:rFonts w:ascii="Arial" w:hAnsi="Arial" w:cs="Arial"/>
        <w:b/>
        <w:u w:val="single"/>
      </w:rPr>
    </w:pPr>
    <w:r>
      <w:rPr>
        <w:noProof/>
      </w:rPr>
      <w:drawing>
        <wp:anchor distT="0" distB="0" distL="114300" distR="114300" simplePos="0" relativeHeight="251658240" behindDoc="0" locked="0" layoutInCell="1" allowOverlap="1" wp14:anchorId="2867F83F" wp14:editId="46F3545F">
          <wp:simplePos x="0" y="0"/>
          <wp:positionH relativeFrom="page">
            <wp:posOffset>-8890</wp:posOffset>
          </wp:positionH>
          <wp:positionV relativeFrom="paragraph">
            <wp:posOffset>-645795</wp:posOffset>
          </wp:positionV>
          <wp:extent cx="4233545" cy="2170430"/>
          <wp:effectExtent l="0" t="0" r="0" b="0"/>
          <wp:wrapNone/>
          <wp:docPr id="3"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
                    <a:extLst>
                      <a:ext uri="{28A0092B-C50C-407E-A947-70E740481C1C}">
                        <a14:useLocalDpi xmlns:a14="http://schemas.microsoft.com/office/drawing/2010/main" val="0"/>
                      </a:ext>
                    </a:extLst>
                  </a:blip>
                  <a:srcRect t="2" r="44016" b="-5556"/>
                  <a:stretch>
                    <a:fillRect/>
                  </a:stretch>
                </pic:blipFill>
                <pic:spPr bwMode="auto">
                  <a:xfrm>
                    <a:off x="0" y="0"/>
                    <a:ext cx="4233545" cy="21704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37AB5936" wp14:editId="5D262D89">
          <wp:simplePos x="0" y="0"/>
          <wp:positionH relativeFrom="column">
            <wp:posOffset>4670425</wp:posOffset>
          </wp:positionH>
          <wp:positionV relativeFrom="paragraph">
            <wp:posOffset>-535940</wp:posOffset>
          </wp:positionV>
          <wp:extent cx="2177415" cy="6540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7415" cy="654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EC6"/>
    <w:multiLevelType w:val="hybridMultilevel"/>
    <w:tmpl w:val="5E7C45F6"/>
    <w:lvl w:ilvl="0" w:tplc="08090005">
      <w:start w:val="1"/>
      <w:numFmt w:val="bullet"/>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9D849B4"/>
    <w:multiLevelType w:val="hybridMultilevel"/>
    <w:tmpl w:val="9000DBE6"/>
    <w:lvl w:ilvl="0" w:tplc="08090001">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607CA9"/>
    <w:multiLevelType w:val="hybridMultilevel"/>
    <w:tmpl w:val="59407CD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E9E67A8"/>
    <w:multiLevelType w:val="hybridMultilevel"/>
    <w:tmpl w:val="E6481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8C2D74"/>
    <w:multiLevelType w:val="hybridMultilevel"/>
    <w:tmpl w:val="3366492E"/>
    <w:lvl w:ilvl="0" w:tplc="813C51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906FB"/>
    <w:multiLevelType w:val="hybridMultilevel"/>
    <w:tmpl w:val="D8C8E96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FE642C"/>
    <w:multiLevelType w:val="hybridMultilevel"/>
    <w:tmpl w:val="58BCB694"/>
    <w:lvl w:ilvl="0" w:tplc="CA9418FC">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84090A"/>
    <w:multiLevelType w:val="hybridMultilevel"/>
    <w:tmpl w:val="1C30C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F307EB"/>
    <w:multiLevelType w:val="hybridMultilevel"/>
    <w:tmpl w:val="FA6C8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E1184A"/>
    <w:multiLevelType w:val="hybridMultilevel"/>
    <w:tmpl w:val="27205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CF5F84"/>
    <w:multiLevelType w:val="hybridMultilevel"/>
    <w:tmpl w:val="BF72E95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8A1B32"/>
    <w:multiLevelType w:val="multilevel"/>
    <w:tmpl w:val="C6BEFA0C"/>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CF2E2E"/>
    <w:multiLevelType w:val="hybridMultilevel"/>
    <w:tmpl w:val="9A7ACC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294BEF"/>
    <w:multiLevelType w:val="hybridMultilevel"/>
    <w:tmpl w:val="A29A5E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FC25440"/>
    <w:multiLevelType w:val="hybridMultilevel"/>
    <w:tmpl w:val="C95A0C42"/>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9E0161B"/>
    <w:multiLevelType w:val="hybridMultilevel"/>
    <w:tmpl w:val="5B204FE4"/>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A226A96"/>
    <w:multiLevelType w:val="hybridMultilevel"/>
    <w:tmpl w:val="725CA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A6E5678"/>
    <w:multiLevelType w:val="hybridMultilevel"/>
    <w:tmpl w:val="2638B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DD720A"/>
    <w:multiLevelType w:val="hybridMultilevel"/>
    <w:tmpl w:val="6FB05152"/>
    <w:lvl w:ilvl="0" w:tplc="B8423B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F3062B"/>
    <w:multiLevelType w:val="hybridMultilevel"/>
    <w:tmpl w:val="E1C4C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5570D1"/>
    <w:multiLevelType w:val="multilevel"/>
    <w:tmpl w:val="0C3EEB54"/>
    <w:lvl w:ilvl="0">
      <w:start w:val="1"/>
      <w:numFmt w:val="decimal"/>
      <w:lvlText w:val="%1."/>
      <w:lvlJc w:val="left"/>
      <w:pPr>
        <w:tabs>
          <w:tab w:val="num" w:pos="1620"/>
        </w:tabs>
        <w:ind w:left="1620" w:hanging="360"/>
      </w:pPr>
      <w:rPr>
        <w:rFonts w:hint="default"/>
        <w:b/>
        <w:sz w:val="22"/>
        <w:szCs w:val="22"/>
      </w:rPr>
    </w:lvl>
    <w:lvl w:ilvl="1">
      <w:start w:val="1"/>
      <w:numFmt w:val="decimal"/>
      <w:lvlText w:val="%1.%2."/>
      <w:lvlJc w:val="left"/>
      <w:pPr>
        <w:tabs>
          <w:tab w:val="num" w:pos="716"/>
        </w:tabs>
        <w:ind w:left="716" w:hanging="432"/>
      </w:pPr>
      <w:rPr>
        <w:rFonts w:ascii="Arial" w:hAnsi="Arial" w:cs="Arial" w:hint="default"/>
        <w:b w:val="0"/>
        <w:color w:val="000000"/>
        <w:sz w:val="22"/>
        <w:szCs w:val="22"/>
      </w:rPr>
    </w:lvl>
    <w:lvl w:ilvl="2">
      <w:start w:val="1"/>
      <w:numFmt w:val="bullet"/>
      <w:lvlText w:val=""/>
      <w:lvlJc w:val="left"/>
      <w:pPr>
        <w:tabs>
          <w:tab w:val="num" w:pos="2520"/>
        </w:tabs>
        <w:ind w:left="2304" w:hanging="504"/>
      </w:pPr>
      <w:rPr>
        <w:rFonts w:ascii="Symbol" w:hAnsi="Symbol" w:hint="default"/>
      </w:rPr>
    </w:lvl>
    <w:lvl w:ilvl="3">
      <w:start w:val="1"/>
      <w:numFmt w:val="decimal"/>
      <w:lvlText w:val="%1.%2.%3.%4."/>
      <w:lvlJc w:val="left"/>
      <w:pPr>
        <w:tabs>
          <w:tab w:val="num" w:pos="324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432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40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1" w15:restartNumberingAfterBreak="0">
    <w:nsid w:val="50C01BC1"/>
    <w:multiLevelType w:val="hybridMultilevel"/>
    <w:tmpl w:val="BF3CE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820ED7"/>
    <w:multiLevelType w:val="hybridMultilevel"/>
    <w:tmpl w:val="347850AA"/>
    <w:lvl w:ilvl="0" w:tplc="128AA882">
      <w:numFmt w:val="bullet"/>
      <w:lvlText w:val="-"/>
      <w:lvlJc w:val="left"/>
      <w:pPr>
        <w:ind w:left="720" w:hanging="360"/>
      </w:pPr>
      <w:rPr>
        <w:rFonts w:ascii="Arial" w:eastAsia="Times New Roman" w:hAnsi="Arial" w:cs="Arial" w:hint="default"/>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1383B"/>
    <w:multiLevelType w:val="hybridMultilevel"/>
    <w:tmpl w:val="C136BC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1D2D41"/>
    <w:multiLevelType w:val="hybridMultilevel"/>
    <w:tmpl w:val="B61AA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FE636DC"/>
    <w:multiLevelType w:val="hybridMultilevel"/>
    <w:tmpl w:val="BCC0A1C2"/>
    <w:lvl w:ilvl="0" w:tplc="08090005">
      <w:start w:val="1"/>
      <w:numFmt w:val="bullet"/>
      <w:lvlText w:val=""/>
      <w:lvlJc w:val="left"/>
      <w:pPr>
        <w:ind w:left="360" w:hanging="360"/>
      </w:pPr>
      <w:rPr>
        <w:rFonts w:ascii="Wingdings" w:hAnsi="Wingding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9F7AC6"/>
    <w:multiLevelType w:val="hybridMultilevel"/>
    <w:tmpl w:val="B76A1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95E76B0"/>
    <w:multiLevelType w:val="hybridMultilevel"/>
    <w:tmpl w:val="3F0AB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CF7ADE"/>
    <w:multiLevelType w:val="hybridMultilevel"/>
    <w:tmpl w:val="F904B6DE"/>
    <w:lvl w:ilvl="0" w:tplc="FDD440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71C79"/>
    <w:multiLevelType w:val="hybridMultilevel"/>
    <w:tmpl w:val="EFC01FF6"/>
    <w:lvl w:ilvl="0" w:tplc="784A3FEE">
      <w:start w:val="1"/>
      <w:numFmt w:val="upp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15:restartNumberingAfterBreak="0">
    <w:nsid w:val="6A910CFC"/>
    <w:multiLevelType w:val="hybridMultilevel"/>
    <w:tmpl w:val="AD44A40E"/>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1" w15:restartNumberingAfterBreak="0">
    <w:nsid w:val="6C611205"/>
    <w:multiLevelType w:val="hybridMultilevel"/>
    <w:tmpl w:val="0C06B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1D5C58"/>
    <w:multiLevelType w:val="hybridMultilevel"/>
    <w:tmpl w:val="D5DC0722"/>
    <w:lvl w:ilvl="0" w:tplc="08090005">
      <w:start w:val="1"/>
      <w:numFmt w:val="bullet"/>
      <w:lvlText w:val=""/>
      <w:lvlJc w:val="left"/>
      <w:pPr>
        <w:ind w:left="360" w:hanging="360"/>
      </w:pPr>
      <w:rPr>
        <w:rFonts w:ascii="Wingdings" w:hAnsi="Wingding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ED73E7"/>
    <w:multiLevelType w:val="hybridMultilevel"/>
    <w:tmpl w:val="F2ECED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75131931"/>
    <w:multiLevelType w:val="hybridMultilevel"/>
    <w:tmpl w:val="65BC561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5" w15:restartNumberingAfterBreak="0">
    <w:nsid w:val="757E269B"/>
    <w:multiLevelType w:val="hybridMultilevel"/>
    <w:tmpl w:val="7AC44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4D25EC"/>
    <w:multiLevelType w:val="hybridMultilevel"/>
    <w:tmpl w:val="2E4C79E0"/>
    <w:lvl w:ilvl="0" w:tplc="50B218D6">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EA4ACC72">
      <w:numFmt w:val="bullet"/>
      <w:lvlText w:val="•"/>
      <w:lvlJc w:val="left"/>
      <w:pPr>
        <w:ind w:left="2340" w:hanging="720"/>
      </w:pPr>
      <w:rPr>
        <w:rFonts w:ascii="Arial" w:eastAsia="Times New Roman"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5A7572"/>
    <w:multiLevelType w:val="hybridMultilevel"/>
    <w:tmpl w:val="AE64C6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A2F271C"/>
    <w:multiLevelType w:val="hybridMultilevel"/>
    <w:tmpl w:val="0CD80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0C42C6"/>
    <w:multiLevelType w:val="hybridMultilevel"/>
    <w:tmpl w:val="230E42AA"/>
    <w:lvl w:ilvl="0" w:tplc="69741B50">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34004"/>
    <w:multiLevelType w:val="hybridMultilevel"/>
    <w:tmpl w:val="FF1A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9349312">
    <w:abstractNumId w:val="6"/>
  </w:num>
  <w:num w:numId="2" w16cid:durableId="1671985697">
    <w:abstractNumId w:val="36"/>
  </w:num>
  <w:num w:numId="3" w16cid:durableId="443883736">
    <w:abstractNumId w:val="29"/>
  </w:num>
  <w:num w:numId="4" w16cid:durableId="1146161150">
    <w:abstractNumId w:val="18"/>
  </w:num>
  <w:num w:numId="5" w16cid:durableId="1082025959">
    <w:abstractNumId w:val="2"/>
  </w:num>
  <w:num w:numId="6" w16cid:durableId="1429623256">
    <w:abstractNumId w:val="37"/>
  </w:num>
  <w:num w:numId="7" w16cid:durableId="244071179">
    <w:abstractNumId w:val="35"/>
  </w:num>
  <w:num w:numId="8" w16cid:durableId="1149057024">
    <w:abstractNumId w:val="14"/>
  </w:num>
  <w:num w:numId="9" w16cid:durableId="461968354">
    <w:abstractNumId w:val="23"/>
  </w:num>
  <w:num w:numId="10" w16cid:durableId="1767531484">
    <w:abstractNumId w:val="3"/>
  </w:num>
  <w:num w:numId="11" w16cid:durableId="977538964">
    <w:abstractNumId w:val="15"/>
  </w:num>
  <w:num w:numId="12" w16cid:durableId="1496531813">
    <w:abstractNumId w:val="0"/>
  </w:num>
  <w:num w:numId="13" w16cid:durableId="1116831633">
    <w:abstractNumId w:val="11"/>
  </w:num>
  <w:num w:numId="14" w16cid:durableId="640157294">
    <w:abstractNumId w:val="13"/>
  </w:num>
  <w:num w:numId="15" w16cid:durableId="1817380567">
    <w:abstractNumId w:val="20"/>
  </w:num>
  <w:num w:numId="16" w16cid:durableId="635836305">
    <w:abstractNumId w:val="34"/>
  </w:num>
  <w:num w:numId="17" w16cid:durableId="980159209">
    <w:abstractNumId w:val="7"/>
  </w:num>
  <w:num w:numId="18" w16cid:durableId="1048721492">
    <w:abstractNumId w:val="24"/>
  </w:num>
  <w:num w:numId="19" w16cid:durableId="989410028">
    <w:abstractNumId w:val="19"/>
  </w:num>
  <w:num w:numId="20" w16cid:durableId="1433626059">
    <w:abstractNumId w:val="26"/>
  </w:num>
  <w:num w:numId="21" w16cid:durableId="1988590630">
    <w:abstractNumId w:val="1"/>
  </w:num>
  <w:num w:numId="22" w16cid:durableId="380789337">
    <w:abstractNumId w:val="25"/>
  </w:num>
  <w:num w:numId="23" w16cid:durableId="1216088744">
    <w:abstractNumId w:val="32"/>
  </w:num>
  <w:num w:numId="24" w16cid:durableId="240062076">
    <w:abstractNumId w:val="22"/>
  </w:num>
  <w:num w:numId="25" w16cid:durableId="1693605248">
    <w:abstractNumId w:val="39"/>
  </w:num>
  <w:num w:numId="26" w16cid:durableId="1366053127">
    <w:abstractNumId w:val="12"/>
  </w:num>
  <w:num w:numId="27" w16cid:durableId="1268999935">
    <w:abstractNumId w:val="8"/>
  </w:num>
  <w:num w:numId="28" w16cid:durableId="2126732104">
    <w:abstractNumId w:val="5"/>
  </w:num>
  <w:num w:numId="29" w16cid:durableId="286816709">
    <w:abstractNumId w:val="10"/>
  </w:num>
  <w:num w:numId="30" w16cid:durableId="1490555357">
    <w:abstractNumId w:val="31"/>
  </w:num>
  <w:num w:numId="31" w16cid:durableId="2057005295">
    <w:abstractNumId w:val="21"/>
  </w:num>
  <w:num w:numId="32" w16cid:durableId="1737700340">
    <w:abstractNumId w:val="17"/>
  </w:num>
  <w:num w:numId="33" w16cid:durableId="1386293176">
    <w:abstractNumId w:val="9"/>
  </w:num>
  <w:num w:numId="34" w16cid:durableId="1869366330">
    <w:abstractNumId w:val="38"/>
  </w:num>
  <w:num w:numId="35" w16cid:durableId="675038894">
    <w:abstractNumId w:val="4"/>
  </w:num>
  <w:num w:numId="36" w16cid:durableId="1223717468">
    <w:abstractNumId w:val="16"/>
  </w:num>
  <w:num w:numId="37" w16cid:durableId="2043357299">
    <w:abstractNumId w:val="28"/>
  </w:num>
  <w:num w:numId="38" w16cid:durableId="1794328863">
    <w:abstractNumId w:val="27"/>
  </w:num>
  <w:num w:numId="39" w16cid:durableId="1735086749">
    <w:abstractNumId w:val="30"/>
  </w:num>
  <w:num w:numId="40" w16cid:durableId="568268793">
    <w:abstractNumId w:val="40"/>
  </w:num>
  <w:num w:numId="41" w16cid:durableId="126900005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BB"/>
    <w:rsid w:val="00011DDA"/>
    <w:rsid w:val="00016871"/>
    <w:rsid w:val="0002291A"/>
    <w:rsid w:val="000232F3"/>
    <w:rsid w:val="000249A1"/>
    <w:rsid w:val="00027DDF"/>
    <w:rsid w:val="0003238B"/>
    <w:rsid w:val="00035806"/>
    <w:rsid w:val="00035857"/>
    <w:rsid w:val="00035B85"/>
    <w:rsid w:val="000371B5"/>
    <w:rsid w:val="00044AFC"/>
    <w:rsid w:val="00046AE1"/>
    <w:rsid w:val="00046E52"/>
    <w:rsid w:val="00047D16"/>
    <w:rsid w:val="000534F8"/>
    <w:rsid w:val="00053BAD"/>
    <w:rsid w:val="0005418B"/>
    <w:rsid w:val="00054928"/>
    <w:rsid w:val="000560A3"/>
    <w:rsid w:val="000563F5"/>
    <w:rsid w:val="00056999"/>
    <w:rsid w:val="00061D15"/>
    <w:rsid w:val="0006253B"/>
    <w:rsid w:val="00065077"/>
    <w:rsid w:val="0006663C"/>
    <w:rsid w:val="00066809"/>
    <w:rsid w:val="00066F2E"/>
    <w:rsid w:val="00072AF9"/>
    <w:rsid w:val="0007306B"/>
    <w:rsid w:val="00074FB9"/>
    <w:rsid w:val="0007604E"/>
    <w:rsid w:val="0008045B"/>
    <w:rsid w:val="000804A9"/>
    <w:rsid w:val="000817C7"/>
    <w:rsid w:val="000867E4"/>
    <w:rsid w:val="00090957"/>
    <w:rsid w:val="0009141B"/>
    <w:rsid w:val="00092187"/>
    <w:rsid w:val="000934AD"/>
    <w:rsid w:val="0009364B"/>
    <w:rsid w:val="000970F4"/>
    <w:rsid w:val="00097EE7"/>
    <w:rsid w:val="000A07CD"/>
    <w:rsid w:val="000A0CF1"/>
    <w:rsid w:val="000A3236"/>
    <w:rsid w:val="000B06A2"/>
    <w:rsid w:val="000B65B4"/>
    <w:rsid w:val="000B7685"/>
    <w:rsid w:val="000C47D1"/>
    <w:rsid w:val="000C5FA3"/>
    <w:rsid w:val="000D0FB5"/>
    <w:rsid w:val="000D3AB6"/>
    <w:rsid w:val="000D3C56"/>
    <w:rsid w:val="000D62A2"/>
    <w:rsid w:val="000D67D6"/>
    <w:rsid w:val="000E59C2"/>
    <w:rsid w:val="000E68DE"/>
    <w:rsid w:val="000F09F8"/>
    <w:rsid w:val="000F0F98"/>
    <w:rsid w:val="000F245B"/>
    <w:rsid w:val="000F2550"/>
    <w:rsid w:val="000F4635"/>
    <w:rsid w:val="000F4DFB"/>
    <w:rsid w:val="000F531D"/>
    <w:rsid w:val="001027FA"/>
    <w:rsid w:val="00103E3D"/>
    <w:rsid w:val="001051F0"/>
    <w:rsid w:val="00107285"/>
    <w:rsid w:val="00110728"/>
    <w:rsid w:val="0011167F"/>
    <w:rsid w:val="00113407"/>
    <w:rsid w:val="00114F38"/>
    <w:rsid w:val="0011600A"/>
    <w:rsid w:val="00116F60"/>
    <w:rsid w:val="00121534"/>
    <w:rsid w:val="0012188D"/>
    <w:rsid w:val="0012316E"/>
    <w:rsid w:val="00123279"/>
    <w:rsid w:val="001237AE"/>
    <w:rsid w:val="00127643"/>
    <w:rsid w:val="00127779"/>
    <w:rsid w:val="001306E5"/>
    <w:rsid w:val="00130FB2"/>
    <w:rsid w:val="001314D8"/>
    <w:rsid w:val="0013167B"/>
    <w:rsid w:val="00135AD8"/>
    <w:rsid w:val="00136AF8"/>
    <w:rsid w:val="00136E9C"/>
    <w:rsid w:val="00137C28"/>
    <w:rsid w:val="00140D07"/>
    <w:rsid w:val="001422E3"/>
    <w:rsid w:val="001427F5"/>
    <w:rsid w:val="00143360"/>
    <w:rsid w:val="00146420"/>
    <w:rsid w:val="00150BF6"/>
    <w:rsid w:val="0015281B"/>
    <w:rsid w:val="0015322C"/>
    <w:rsid w:val="00155DC9"/>
    <w:rsid w:val="0015633B"/>
    <w:rsid w:val="00157999"/>
    <w:rsid w:val="001579B3"/>
    <w:rsid w:val="00160083"/>
    <w:rsid w:val="00161665"/>
    <w:rsid w:val="00162E86"/>
    <w:rsid w:val="0016759C"/>
    <w:rsid w:val="00167C81"/>
    <w:rsid w:val="001705D6"/>
    <w:rsid w:val="00170A5A"/>
    <w:rsid w:val="0017617D"/>
    <w:rsid w:val="001817B0"/>
    <w:rsid w:val="00184FC0"/>
    <w:rsid w:val="001908C2"/>
    <w:rsid w:val="00191E53"/>
    <w:rsid w:val="0019229D"/>
    <w:rsid w:val="00193B99"/>
    <w:rsid w:val="00194BC7"/>
    <w:rsid w:val="001A0EE5"/>
    <w:rsid w:val="001A1BAF"/>
    <w:rsid w:val="001A35C1"/>
    <w:rsid w:val="001A7519"/>
    <w:rsid w:val="001B0B68"/>
    <w:rsid w:val="001B20C0"/>
    <w:rsid w:val="001B2B82"/>
    <w:rsid w:val="001B4490"/>
    <w:rsid w:val="001B55AA"/>
    <w:rsid w:val="001B5EEE"/>
    <w:rsid w:val="001B72B7"/>
    <w:rsid w:val="001C3A33"/>
    <w:rsid w:val="001C52E0"/>
    <w:rsid w:val="001C7BC3"/>
    <w:rsid w:val="001D1853"/>
    <w:rsid w:val="001D22B7"/>
    <w:rsid w:val="001D259B"/>
    <w:rsid w:val="001D2CB4"/>
    <w:rsid w:val="001D319F"/>
    <w:rsid w:val="001D45D3"/>
    <w:rsid w:val="001D73C6"/>
    <w:rsid w:val="001E25CC"/>
    <w:rsid w:val="001E666A"/>
    <w:rsid w:val="001E6AB7"/>
    <w:rsid w:val="001F1293"/>
    <w:rsid w:val="001F5053"/>
    <w:rsid w:val="0020259A"/>
    <w:rsid w:val="00206B08"/>
    <w:rsid w:val="002076F1"/>
    <w:rsid w:val="002113F0"/>
    <w:rsid w:val="00212738"/>
    <w:rsid w:val="0021451E"/>
    <w:rsid w:val="00214C87"/>
    <w:rsid w:val="00216997"/>
    <w:rsid w:val="00220C5D"/>
    <w:rsid w:val="00221A38"/>
    <w:rsid w:val="00222D11"/>
    <w:rsid w:val="00222EAE"/>
    <w:rsid w:val="0022373F"/>
    <w:rsid w:val="00223DC0"/>
    <w:rsid w:val="002300E7"/>
    <w:rsid w:val="002337D6"/>
    <w:rsid w:val="00233CCC"/>
    <w:rsid w:val="00235A6A"/>
    <w:rsid w:val="00236F33"/>
    <w:rsid w:val="00237E3E"/>
    <w:rsid w:val="00237F23"/>
    <w:rsid w:val="002448D7"/>
    <w:rsid w:val="00246C12"/>
    <w:rsid w:val="00254C0B"/>
    <w:rsid w:val="00263951"/>
    <w:rsid w:val="0026399F"/>
    <w:rsid w:val="00263D18"/>
    <w:rsid w:val="00265635"/>
    <w:rsid w:val="002667F8"/>
    <w:rsid w:val="00266DEF"/>
    <w:rsid w:val="00272B65"/>
    <w:rsid w:val="00275D6A"/>
    <w:rsid w:val="0027674B"/>
    <w:rsid w:val="00276909"/>
    <w:rsid w:val="00282894"/>
    <w:rsid w:val="00282B14"/>
    <w:rsid w:val="00286DC2"/>
    <w:rsid w:val="00292835"/>
    <w:rsid w:val="002A0E96"/>
    <w:rsid w:val="002A44DF"/>
    <w:rsid w:val="002A58BB"/>
    <w:rsid w:val="002A5D78"/>
    <w:rsid w:val="002A7F8E"/>
    <w:rsid w:val="002B3297"/>
    <w:rsid w:val="002B3630"/>
    <w:rsid w:val="002C1037"/>
    <w:rsid w:val="002C161A"/>
    <w:rsid w:val="002C355F"/>
    <w:rsid w:val="002C4971"/>
    <w:rsid w:val="002D0428"/>
    <w:rsid w:val="002D0748"/>
    <w:rsid w:val="002D31D8"/>
    <w:rsid w:val="002D5DBB"/>
    <w:rsid w:val="002D650E"/>
    <w:rsid w:val="002E208B"/>
    <w:rsid w:val="002E73FE"/>
    <w:rsid w:val="00300042"/>
    <w:rsid w:val="00300243"/>
    <w:rsid w:val="003013CA"/>
    <w:rsid w:val="00302C37"/>
    <w:rsid w:val="0030659A"/>
    <w:rsid w:val="00307402"/>
    <w:rsid w:val="003102BC"/>
    <w:rsid w:val="00321FF7"/>
    <w:rsid w:val="00323EBB"/>
    <w:rsid w:val="0032418F"/>
    <w:rsid w:val="00324E53"/>
    <w:rsid w:val="003268AA"/>
    <w:rsid w:val="00327F19"/>
    <w:rsid w:val="00331D4C"/>
    <w:rsid w:val="003321DB"/>
    <w:rsid w:val="00334103"/>
    <w:rsid w:val="00335A9F"/>
    <w:rsid w:val="00336F85"/>
    <w:rsid w:val="00343AA0"/>
    <w:rsid w:val="0034409E"/>
    <w:rsid w:val="0034469D"/>
    <w:rsid w:val="00346617"/>
    <w:rsid w:val="003506C8"/>
    <w:rsid w:val="00350D46"/>
    <w:rsid w:val="00350DC9"/>
    <w:rsid w:val="00355E14"/>
    <w:rsid w:val="00355FEE"/>
    <w:rsid w:val="00362109"/>
    <w:rsid w:val="00366FE7"/>
    <w:rsid w:val="0036745E"/>
    <w:rsid w:val="00367E34"/>
    <w:rsid w:val="00371450"/>
    <w:rsid w:val="0037149F"/>
    <w:rsid w:val="00372D0A"/>
    <w:rsid w:val="00374806"/>
    <w:rsid w:val="00374F85"/>
    <w:rsid w:val="00375767"/>
    <w:rsid w:val="003759AA"/>
    <w:rsid w:val="003769DD"/>
    <w:rsid w:val="00380501"/>
    <w:rsid w:val="00381724"/>
    <w:rsid w:val="003827E4"/>
    <w:rsid w:val="00384536"/>
    <w:rsid w:val="00384A7E"/>
    <w:rsid w:val="00391975"/>
    <w:rsid w:val="003919D0"/>
    <w:rsid w:val="00393697"/>
    <w:rsid w:val="00393767"/>
    <w:rsid w:val="0039506A"/>
    <w:rsid w:val="00395546"/>
    <w:rsid w:val="00395874"/>
    <w:rsid w:val="00395A7B"/>
    <w:rsid w:val="00395D59"/>
    <w:rsid w:val="00396451"/>
    <w:rsid w:val="003A536C"/>
    <w:rsid w:val="003A5653"/>
    <w:rsid w:val="003B31E3"/>
    <w:rsid w:val="003B394C"/>
    <w:rsid w:val="003B41DD"/>
    <w:rsid w:val="003B53F4"/>
    <w:rsid w:val="003B5A3F"/>
    <w:rsid w:val="003C0CF7"/>
    <w:rsid w:val="003C1C92"/>
    <w:rsid w:val="003C200D"/>
    <w:rsid w:val="003C2903"/>
    <w:rsid w:val="003C34C6"/>
    <w:rsid w:val="003C735B"/>
    <w:rsid w:val="003C7BB6"/>
    <w:rsid w:val="003D2ADC"/>
    <w:rsid w:val="003D6900"/>
    <w:rsid w:val="003E04CE"/>
    <w:rsid w:val="003E1F00"/>
    <w:rsid w:val="003E5B73"/>
    <w:rsid w:val="003E5FA8"/>
    <w:rsid w:val="003E61BB"/>
    <w:rsid w:val="003E7556"/>
    <w:rsid w:val="003F0518"/>
    <w:rsid w:val="003F1781"/>
    <w:rsid w:val="003F26C1"/>
    <w:rsid w:val="003F467C"/>
    <w:rsid w:val="003F4AA9"/>
    <w:rsid w:val="003F4DE6"/>
    <w:rsid w:val="003F6840"/>
    <w:rsid w:val="003F7477"/>
    <w:rsid w:val="0040003E"/>
    <w:rsid w:val="0040177A"/>
    <w:rsid w:val="00404771"/>
    <w:rsid w:val="00406A4B"/>
    <w:rsid w:val="00410C31"/>
    <w:rsid w:val="00411464"/>
    <w:rsid w:val="00413F4A"/>
    <w:rsid w:val="00414B56"/>
    <w:rsid w:val="0041585D"/>
    <w:rsid w:val="00415B59"/>
    <w:rsid w:val="00415EA2"/>
    <w:rsid w:val="0042042C"/>
    <w:rsid w:val="004206FC"/>
    <w:rsid w:val="00423A52"/>
    <w:rsid w:val="004243CC"/>
    <w:rsid w:val="00427942"/>
    <w:rsid w:val="00430C3A"/>
    <w:rsid w:val="0043134A"/>
    <w:rsid w:val="004332FC"/>
    <w:rsid w:val="00433B39"/>
    <w:rsid w:val="00433F6E"/>
    <w:rsid w:val="0043687C"/>
    <w:rsid w:val="00440434"/>
    <w:rsid w:val="00440EF4"/>
    <w:rsid w:val="00441C97"/>
    <w:rsid w:val="00441F97"/>
    <w:rsid w:val="0044389D"/>
    <w:rsid w:val="00445A0D"/>
    <w:rsid w:val="00445FD6"/>
    <w:rsid w:val="00447724"/>
    <w:rsid w:val="00451CDD"/>
    <w:rsid w:val="004521D4"/>
    <w:rsid w:val="004540D7"/>
    <w:rsid w:val="00455265"/>
    <w:rsid w:val="00455377"/>
    <w:rsid w:val="00457453"/>
    <w:rsid w:val="004611E1"/>
    <w:rsid w:val="00464B6C"/>
    <w:rsid w:val="0046511B"/>
    <w:rsid w:val="0046713C"/>
    <w:rsid w:val="00470BCF"/>
    <w:rsid w:val="00471E43"/>
    <w:rsid w:val="00473AF7"/>
    <w:rsid w:val="00475B33"/>
    <w:rsid w:val="00484EAC"/>
    <w:rsid w:val="00485B2A"/>
    <w:rsid w:val="0049015F"/>
    <w:rsid w:val="0049017B"/>
    <w:rsid w:val="00491281"/>
    <w:rsid w:val="0049129F"/>
    <w:rsid w:val="004943BE"/>
    <w:rsid w:val="004968AD"/>
    <w:rsid w:val="0049690D"/>
    <w:rsid w:val="00496B08"/>
    <w:rsid w:val="00496F75"/>
    <w:rsid w:val="004A23E8"/>
    <w:rsid w:val="004A2F18"/>
    <w:rsid w:val="004A4FCF"/>
    <w:rsid w:val="004B44B0"/>
    <w:rsid w:val="004B4690"/>
    <w:rsid w:val="004B585E"/>
    <w:rsid w:val="004C2A5D"/>
    <w:rsid w:val="004C2D00"/>
    <w:rsid w:val="004D1BAB"/>
    <w:rsid w:val="004D2836"/>
    <w:rsid w:val="004D683F"/>
    <w:rsid w:val="004E0727"/>
    <w:rsid w:val="004E2E97"/>
    <w:rsid w:val="004E3565"/>
    <w:rsid w:val="004E5DB6"/>
    <w:rsid w:val="004E5EB2"/>
    <w:rsid w:val="004F11A7"/>
    <w:rsid w:val="004F2B9D"/>
    <w:rsid w:val="004F3A41"/>
    <w:rsid w:val="004F3F4C"/>
    <w:rsid w:val="0050012E"/>
    <w:rsid w:val="005015D8"/>
    <w:rsid w:val="00501AF5"/>
    <w:rsid w:val="00502C3F"/>
    <w:rsid w:val="0050581C"/>
    <w:rsid w:val="00505A32"/>
    <w:rsid w:val="00510A06"/>
    <w:rsid w:val="005134B9"/>
    <w:rsid w:val="00514BE8"/>
    <w:rsid w:val="00516A7C"/>
    <w:rsid w:val="00517B37"/>
    <w:rsid w:val="00517E86"/>
    <w:rsid w:val="00522125"/>
    <w:rsid w:val="0052747E"/>
    <w:rsid w:val="00532608"/>
    <w:rsid w:val="00533221"/>
    <w:rsid w:val="00534601"/>
    <w:rsid w:val="00535458"/>
    <w:rsid w:val="005372D0"/>
    <w:rsid w:val="0054074F"/>
    <w:rsid w:val="005434E2"/>
    <w:rsid w:val="00543E3B"/>
    <w:rsid w:val="00544FCD"/>
    <w:rsid w:val="00547C7D"/>
    <w:rsid w:val="00551C65"/>
    <w:rsid w:val="005557DD"/>
    <w:rsid w:val="00556064"/>
    <w:rsid w:val="00556D8F"/>
    <w:rsid w:val="005579DE"/>
    <w:rsid w:val="00557C7A"/>
    <w:rsid w:val="0056156B"/>
    <w:rsid w:val="00561872"/>
    <w:rsid w:val="005618D4"/>
    <w:rsid w:val="00561CFC"/>
    <w:rsid w:val="005639D2"/>
    <w:rsid w:val="00565698"/>
    <w:rsid w:val="0056571C"/>
    <w:rsid w:val="00566C4F"/>
    <w:rsid w:val="005679B5"/>
    <w:rsid w:val="00567F8C"/>
    <w:rsid w:val="00572BB4"/>
    <w:rsid w:val="00576928"/>
    <w:rsid w:val="00577BC7"/>
    <w:rsid w:val="00577F8B"/>
    <w:rsid w:val="005819B3"/>
    <w:rsid w:val="00583586"/>
    <w:rsid w:val="00585156"/>
    <w:rsid w:val="005868DC"/>
    <w:rsid w:val="00586D22"/>
    <w:rsid w:val="00587CA3"/>
    <w:rsid w:val="00593898"/>
    <w:rsid w:val="00597394"/>
    <w:rsid w:val="005A0776"/>
    <w:rsid w:val="005A0AE3"/>
    <w:rsid w:val="005A2F0F"/>
    <w:rsid w:val="005A38DB"/>
    <w:rsid w:val="005A4320"/>
    <w:rsid w:val="005A71B4"/>
    <w:rsid w:val="005A7C75"/>
    <w:rsid w:val="005B0BC7"/>
    <w:rsid w:val="005B0F57"/>
    <w:rsid w:val="005B1573"/>
    <w:rsid w:val="005B401E"/>
    <w:rsid w:val="005B60A8"/>
    <w:rsid w:val="005C1720"/>
    <w:rsid w:val="005C62DF"/>
    <w:rsid w:val="005C688F"/>
    <w:rsid w:val="005D0F3C"/>
    <w:rsid w:val="005D13A1"/>
    <w:rsid w:val="005D2568"/>
    <w:rsid w:val="005D6006"/>
    <w:rsid w:val="005D6770"/>
    <w:rsid w:val="005F672A"/>
    <w:rsid w:val="005F71F5"/>
    <w:rsid w:val="005F79C8"/>
    <w:rsid w:val="006016AE"/>
    <w:rsid w:val="006034D5"/>
    <w:rsid w:val="00605DFD"/>
    <w:rsid w:val="0060678B"/>
    <w:rsid w:val="00607A79"/>
    <w:rsid w:val="00611E4B"/>
    <w:rsid w:val="00614603"/>
    <w:rsid w:val="006157F3"/>
    <w:rsid w:val="00617B43"/>
    <w:rsid w:val="00622226"/>
    <w:rsid w:val="00622892"/>
    <w:rsid w:val="006253A7"/>
    <w:rsid w:val="00637A0E"/>
    <w:rsid w:val="006424CD"/>
    <w:rsid w:val="006430EC"/>
    <w:rsid w:val="00643CC7"/>
    <w:rsid w:val="00644C4B"/>
    <w:rsid w:val="0064634D"/>
    <w:rsid w:val="0065075F"/>
    <w:rsid w:val="00651F2A"/>
    <w:rsid w:val="00662A46"/>
    <w:rsid w:val="00662B66"/>
    <w:rsid w:val="00663528"/>
    <w:rsid w:val="00664393"/>
    <w:rsid w:val="00664DCE"/>
    <w:rsid w:val="00667D12"/>
    <w:rsid w:val="006744EB"/>
    <w:rsid w:val="00674EB3"/>
    <w:rsid w:val="00675D22"/>
    <w:rsid w:val="00676413"/>
    <w:rsid w:val="00676991"/>
    <w:rsid w:val="00677892"/>
    <w:rsid w:val="00680227"/>
    <w:rsid w:val="006825AC"/>
    <w:rsid w:val="00686D85"/>
    <w:rsid w:val="00687D05"/>
    <w:rsid w:val="006915A0"/>
    <w:rsid w:val="0069319A"/>
    <w:rsid w:val="006A004F"/>
    <w:rsid w:val="006A121E"/>
    <w:rsid w:val="006A203C"/>
    <w:rsid w:val="006A4351"/>
    <w:rsid w:val="006A4F37"/>
    <w:rsid w:val="006B33D9"/>
    <w:rsid w:val="006B4E50"/>
    <w:rsid w:val="006B5B03"/>
    <w:rsid w:val="006C0C4A"/>
    <w:rsid w:val="006C189C"/>
    <w:rsid w:val="006C6A6D"/>
    <w:rsid w:val="006D0506"/>
    <w:rsid w:val="006D4676"/>
    <w:rsid w:val="006D46B9"/>
    <w:rsid w:val="006D55C1"/>
    <w:rsid w:val="006D6A71"/>
    <w:rsid w:val="006E2E7C"/>
    <w:rsid w:val="006E4045"/>
    <w:rsid w:val="006E6F7F"/>
    <w:rsid w:val="006F0AD3"/>
    <w:rsid w:val="006F12BE"/>
    <w:rsid w:val="006F5682"/>
    <w:rsid w:val="006F680A"/>
    <w:rsid w:val="006F777D"/>
    <w:rsid w:val="006F7D9E"/>
    <w:rsid w:val="00702073"/>
    <w:rsid w:val="0070320F"/>
    <w:rsid w:val="00705274"/>
    <w:rsid w:val="00707EBC"/>
    <w:rsid w:val="007133EF"/>
    <w:rsid w:val="00713CF0"/>
    <w:rsid w:val="0071682D"/>
    <w:rsid w:val="00717731"/>
    <w:rsid w:val="007223F2"/>
    <w:rsid w:val="007232D0"/>
    <w:rsid w:val="007242DB"/>
    <w:rsid w:val="00724829"/>
    <w:rsid w:val="007249EC"/>
    <w:rsid w:val="00724F8D"/>
    <w:rsid w:val="007257F2"/>
    <w:rsid w:val="007300F6"/>
    <w:rsid w:val="00731D48"/>
    <w:rsid w:val="007359A5"/>
    <w:rsid w:val="00735C1F"/>
    <w:rsid w:val="00740FDD"/>
    <w:rsid w:val="00741E2B"/>
    <w:rsid w:val="00742C6F"/>
    <w:rsid w:val="00742EF5"/>
    <w:rsid w:val="00747177"/>
    <w:rsid w:val="00750DC6"/>
    <w:rsid w:val="00750E36"/>
    <w:rsid w:val="007528B7"/>
    <w:rsid w:val="007544E0"/>
    <w:rsid w:val="00761095"/>
    <w:rsid w:val="00762C06"/>
    <w:rsid w:val="0076514E"/>
    <w:rsid w:val="00765379"/>
    <w:rsid w:val="00765730"/>
    <w:rsid w:val="007659F9"/>
    <w:rsid w:val="00765A17"/>
    <w:rsid w:val="007671CB"/>
    <w:rsid w:val="00767BCB"/>
    <w:rsid w:val="00770D4C"/>
    <w:rsid w:val="00780B69"/>
    <w:rsid w:val="00780F4E"/>
    <w:rsid w:val="00784377"/>
    <w:rsid w:val="00786B60"/>
    <w:rsid w:val="00787AF7"/>
    <w:rsid w:val="007908E7"/>
    <w:rsid w:val="00791487"/>
    <w:rsid w:val="00793407"/>
    <w:rsid w:val="0079445C"/>
    <w:rsid w:val="00794BFB"/>
    <w:rsid w:val="007A0F6E"/>
    <w:rsid w:val="007A4653"/>
    <w:rsid w:val="007A73C2"/>
    <w:rsid w:val="007B4DFE"/>
    <w:rsid w:val="007B6A03"/>
    <w:rsid w:val="007B74F3"/>
    <w:rsid w:val="007B7593"/>
    <w:rsid w:val="007C07EA"/>
    <w:rsid w:val="007C1BCF"/>
    <w:rsid w:val="007C4445"/>
    <w:rsid w:val="007C44B3"/>
    <w:rsid w:val="007C5118"/>
    <w:rsid w:val="007C729C"/>
    <w:rsid w:val="007C7B10"/>
    <w:rsid w:val="007D1756"/>
    <w:rsid w:val="007E2F1D"/>
    <w:rsid w:val="007E3F86"/>
    <w:rsid w:val="007E55FF"/>
    <w:rsid w:val="007E57B0"/>
    <w:rsid w:val="007E5FF3"/>
    <w:rsid w:val="007F1A38"/>
    <w:rsid w:val="00800ED6"/>
    <w:rsid w:val="008034EA"/>
    <w:rsid w:val="008038CC"/>
    <w:rsid w:val="0080528B"/>
    <w:rsid w:val="00805423"/>
    <w:rsid w:val="00810529"/>
    <w:rsid w:val="00811394"/>
    <w:rsid w:val="00814598"/>
    <w:rsid w:val="00821B2F"/>
    <w:rsid w:val="0082355C"/>
    <w:rsid w:val="00827E56"/>
    <w:rsid w:val="00827EEA"/>
    <w:rsid w:val="008305E7"/>
    <w:rsid w:val="00832047"/>
    <w:rsid w:val="00835B26"/>
    <w:rsid w:val="00836F61"/>
    <w:rsid w:val="00837FF6"/>
    <w:rsid w:val="008401E1"/>
    <w:rsid w:val="00840468"/>
    <w:rsid w:val="00842D64"/>
    <w:rsid w:val="00843ADE"/>
    <w:rsid w:val="008440C6"/>
    <w:rsid w:val="0084410F"/>
    <w:rsid w:val="0084433E"/>
    <w:rsid w:val="0084491A"/>
    <w:rsid w:val="008450A6"/>
    <w:rsid w:val="0084762B"/>
    <w:rsid w:val="00847B8D"/>
    <w:rsid w:val="00850346"/>
    <w:rsid w:val="00852B5A"/>
    <w:rsid w:val="00860554"/>
    <w:rsid w:val="0086096F"/>
    <w:rsid w:val="00860C20"/>
    <w:rsid w:val="00861D09"/>
    <w:rsid w:val="008638CA"/>
    <w:rsid w:val="00864C63"/>
    <w:rsid w:val="00872A3A"/>
    <w:rsid w:val="00872AB0"/>
    <w:rsid w:val="00872D90"/>
    <w:rsid w:val="0087400D"/>
    <w:rsid w:val="00874A75"/>
    <w:rsid w:val="00875100"/>
    <w:rsid w:val="008827BD"/>
    <w:rsid w:val="00883602"/>
    <w:rsid w:val="00884490"/>
    <w:rsid w:val="00885FDC"/>
    <w:rsid w:val="00887E46"/>
    <w:rsid w:val="00890692"/>
    <w:rsid w:val="00891705"/>
    <w:rsid w:val="00891B7B"/>
    <w:rsid w:val="00895D13"/>
    <w:rsid w:val="00895E29"/>
    <w:rsid w:val="008960B1"/>
    <w:rsid w:val="008A1581"/>
    <w:rsid w:val="008A2C8E"/>
    <w:rsid w:val="008A3207"/>
    <w:rsid w:val="008A4655"/>
    <w:rsid w:val="008A4BC9"/>
    <w:rsid w:val="008B38A0"/>
    <w:rsid w:val="008B3E2C"/>
    <w:rsid w:val="008B4F0A"/>
    <w:rsid w:val="008B6BDE"/>
    <w:rsid w:val="008C09E5"/>
    <w:rsid w:val="008D1C1E"/>
    <w:rsid w:val="008D2BCA"/>
    <w:rsid w:val="008D2DD2"/>
    <w:rsid w:val="008D5D49"/>
    <w:rsid w:val="008D790F"/>
    <w:rsid w:val="008D7AF8"/>
    <w:rsid w:val="008E6CD8"/>
    <w:rsid w:val="008E78D9"/>
    <w:rsid w:val="008F0EE5"/>
    <w:rsid w:val="008F3A08"/>
    <w:rsid w:val="008F4166"/>
    <w:rsid w:val="008F6E87"/>
    <w:rsid w:val="008F6F5B"/>
    <w:rsid w:val="008F797D"/>
    <w:rsid w:val="0090276A"/>
    <w:rsid w:val="00903AAB"/>
    <w:rsid w:val="009053C9"/>
    <w:rsid w:val="0090672A"/>
    <w:rsid w:val="00915163"/>
    <w:rsid w:val="0092214C"/>
    <w:rsid w:val="009257D4"/>
    <w:rsid w:val="00930E45"/>
    <w:rsid w:val="009324F1"/>
    <w:rsid w:val="00933E0C"/>
    <w:rsid w:val="00934B20"/>
    <w:rsid w:val="009352BB"/>
    <w:rsid w:val="00936AB7"/>
    <w:rsid w:val="00945836"/>
    <w:rsid w:val="0094778F"/>
    <w:rsid w:val="009477E3"/>
    <w:rsid w:val="0095098E"/>
    <w:rsid w:val="00950F6E"/>
    <w:rsid w:val="00955654"/>
    <w:rsid w:val="00955AAA"/>
    <w:rsid w:val="00957B77"/>
    <w:rsid w:val="009609B7"/>
    <w:rsid w:val="00960DAB"/>
    <w:rsid w:val="00960F12"/>
    <w:rsid w:val="009622C7"/>
    <w:rsid w:val="009627F0"/>
    <w:rsid w:val="00962A7C"/>
    <w:rsid w:val="00962B90"/>
    <w:rsid w:val="00963811"/>
    <w:rsid w:val="00964054"/>
    <w:rsid w:val="00964214"/>
    <w:rsid w:val="009645F1"/>
    <w:rsid w:val="0096463C"/>
    <w:rsid w:val="009648DD"/>
    <w:rsid w:val="00965DF2"/>
    <w:rsid w:val="00965FB3"/>
    <w:rsid w:val="009671BD"/>
    <w:rsid w:val="009671CA"/>
    <w:rsid w:val="00967510"/>
    <w:rsid w:val="00970E31"/>
    <w:rsid w:val="0097213A"/>
    <w:rsid w:val="00973F70"/>
    <w:rsid w:val="00980C68"/>
    <w:rsid w:val="00985233"/>
    <w:rsid w:val="00985893"/>
    <w:rsid w:val="00986A3E"/>
    <w:rsid w:val="00986CF9"/>
    <w:rsid w:val="00987BF4"/>
    <w:rsid w:val="00987D32"/>
    <w:rsid w:val="00990A4B"/>
    <w:rsid w:val="00992F1C"/>
    <w:rsid w:val="0099513B"/>
    <w:rsid w:val="009A26B1"/>
    <w:rsid w:val="009A5007"/>
    <w:rsid w:val="009A59BA"/>
    <w:rsid w:val="009B546C"/>
    <w:rsid w:val="009B7089"/>
    <w:rsid w:val="009B7341"/>
    <w:rsid w:val="009C02D0"/>
    <w:rsid w:val="009C0A69"/>
    <w:rsid w:val="009C451A"/>
    <w:rsid w:val="009C4AF2"/>
    <w:rsid w:val="009D0D93"/>
    <w:rsid w:val="009D2880"/>
    <w:rsid w:val="009D361F"/>
    <w:rsid w:val="009D6BB7"/>
    <w:rsid w:val="009E0C7D"/>
    <w:rsid w:val="009E4198"/>
    <w:rsid w:val="009E4464"/>
    <w:rsid w:val="009E60AA"/>
    <w:rsid w:val="009E7917"/>
    <w:rsid w:val="009F1265"/>
    <w:rsid w:val="009F1F01"/>
    <w:rsid w:val="009F3AD7"/>
    <w:rsid w:val="009F3BD8"/>
    <w:rsid w:val="00A00C55"/>
    <w:rsid w:val="00A0147A"/>
    <w:rsid w:val="00A02E16"/>
    <w:rsid w:val="00A06A04"/>
    <w:rsid w:val="00A10CD4"/>
    <w:rsid w:val="00A13047"/>
    <w:rsid w:val="00A146EA"/>
    <w:rsid w:val="00A15DD9"/>
    <w:rsid w:val="00A16EDF"/>
    <w:rsid w:val="00A20AF7"/>
    <w:rsid w:val="00A21AB4"/>
    <w:rsid w:val="00A22C79"/>
    <w:rsid w:val="00A3175F"/>
    <w:rsid w:val="00A32540"/>
    <w:rsid w:val="00A3561D"/>
    <w:rsid w:val="00A4048E"/>
    <w:rsid w:val="00A41AC7"/>
    <w:rsid w:val="00A42D17"/>
    <w:rsid w:val="00A43AE4"/>
    <w:rsid w:val="00A462CB"/>
    <w:rsid w:val="00A468E3"/>
    <w:rsid w:val="00A477EB"/>
    <w:rsid w:val="00A53404"/>
    <w:rsid w:val="00A53B8D"/>
    <w:rsid w:val="00A54036"/>
    <w:rsid w:val="00A540F1"/>
    <w:rsid w:val="00A55BB2"/>
    <w:rsid w:val="00A64B98"/>
    <w:rsid w:val="00A70580"/>
    <w:rsid w:val="00A729A5"/>
    <w:rsid w:val="00A748A8"/>
    <w:rsid w:val="00A76965"/>
    <w:rsid w:val="00A80617"/>
    <w:rsid w:val="00A83018"/>
    <w:rsid w:val="00A83F1C"/>
    <w:rsid w:val="00A85EEA"/>
    <w:rsid w:val="00A87724"/>
    <w:rsid w:val="00A87765"/>
    <w:rsid w:val="00A91152"/>
    <w:rsid w:val="00A91268"/>
    <w:rsid w:val="00A92829"/>
    <w:rsid w:val="00A92D05"/>
    <w:rsid w:val="00A95249"/>
    <w:rsid w:val="00AA3174"/>
    <w:rsid w:val="00AA44EE"/>
    <w:rsid w:val="00AB0F98"/>
    <w:rsid w:val="00AB37FB"/>
    <w:rsid w:val="00AB5877"/>
    <w:rsid w:val="00AB5B39"/>
    <w:rsid w:val="00AC00C3"/>
    <w:rsid w:val="00AC2F78"/>
    <w:rsid w:val="00AC3F30"/>
    <w:rsid w:val="00AC463C"/>
    <w:rsid w:val="00AC6426"/>
    <w:rsid w:val="00AC7F28"/>
    <w:rsid w:val="00AD3132"/>
    <w:rsid w:val="00AD3FBB"/>
    <w:rsid w:val="00AD64D4"/>
    <w:rsid w:val="00AD6FAF"/>
    <w:rsid w:val="00AE2132"/>
    <w:rsid w:val="00AE27D3"/>
    <w:rsid w:val="00AE3A62"/>
    <w:rsid w:val="00AE509C"/>
    <w:rsid w:val="00AE68A7"/>
    <w:rsid w:val="00AF0683"/>
    <w:rsid w:val="00AF37DE"/>
    <w:rsid w:val="00AF4798"/>
    <w:rsid w:val="00AF5426"/>
    <w:rsid w:val="00B007DA"/>
    <w:rsid w:val="00B00AC9"/>
    <w:rsid w:val="00B025EF"/>
    <w:rsid w:val="00B039DC"/>
    <w:rsid w:val="00B039EF"/>
    <w:rsid w:val="00B066A2"/>
    <w:rsid w:val="00B115FB"/>
    <w:rsid w:val="00B136AA"/>
    <w:rsid w:val="00B163D6"/>
    <w:rsid w:val="00B16922"/>
    <w:rsid w:val="00B213B0"/>
    <w:rsid w:val="00B21409"/>
    <w:rsid w:val="00B21BE0"/>
    <w:rsid w:val="00B23249"/>
    <w:rsid w:val="00B24B19"/>
    <w:rsid w:val="00B25CC4"/>
    <w:rsid w:val="00B265CD"/>
    <w:rsid w:val="00B30F54"/>
    <w:rsid w:val="00B32661"/>
    <w:rsid w:val="00B32B2E"/>
    <w:rsid w:val="00B3450D"/>
    <w:rsid w:val="00B35353"/>
    <w:rsid w:val="00B3684E"/>
    <w:rsid w:val="00B40CE2"/>
    <w:rsid w:val="00B45C09"/>
    <w:rsid w:val="00B46BF3"/>
    <w:rsid w:val="00B519DE"/>
    <w:rsid w:val="00B51EC7"/>
    <w:rsid w:val="00B52D10"/>
    <w:rsid w:val="00B54E2E"/>
    <w:rsid w:val="00B6034F"/>
    <w:rsid w:val="00B6043A"/>
    <w:rsid w:val="00B613A8"/>
    <w:rsid w:val="00B7054A"/>
    <w:rsid w:val="00B7233E"/>
    <w:rsid w:val="00B74803"/>
    <w:rsid w:val="00B74876"/>
    <w:rsid w:val="00B824C2"/>
    <w:rsid w:val="00B83E12"/>
    <w:rsid w:val="00B853C7"/>
    <w:rsid w:val="00B8572E"/>
    <w:rsid w:val="00B86D70"/>
    <w:rsid w:val="00B914A4"/>
    <w:rsid w:val="00B94EC4"/>
    <w:rsid w:val="00B977F9"/>
    <w:rsid w:val="00B97B34"/>
    <w:rsid w:val="00BA2E08"/>
    <w:rsid w:val="00BA6315"/>
    <w:rsid w:val="00BB02B1"/>
    <w:rsid w:val="00BB6728"/>
    <w:rsid w:val="00BB7449"/>
    <w:rsid w:val="00BC05E6"/>
    <w:rsid w:val="00BC4BED"/>
    <w:rsid w:val="00BC4F93"/>
    <w:rsid w:val="00BD21FA"/>
    <w:rsid w:val="00BD2201"/>
    <w:rsid w:val="00BD3575"/>
    <w:rsid w:val="00BD6BC0"/>
    <w:rsid w:val="00BD7E0C"/>
    <w:rsid w:val="00BE11E4"/>
    <w:rsid w:val="00BE37C3"/>
    <w:rsid w:val="00BE6258"/>
    <w:rsid w:val="00BE772B"/>
    <w:rsid w:val="00BF03F6"/>
    <w:rsid w:val="00BF10FA"/>
    <w:rsid w:val="00BF5A23"/>
    <w:rsid w:val="00C006DD"/>
    <w:rsid w:val="00C02E5B"/>
    <w:rsid w:val="00C02E7F"/>
    <w:rsid w:val="00C044EC"/>
    <w:rsid w:val="00C1424F"/>
    <w:rsid w:val="00C14B23"/>
    <w:rsid w:val="00C15374"/>
    <w:rsid w:val="00C213E2"/>
    <w:rsid w:val="00C22EAC"/>
    <w:rsid w:val="00C25284"/>
    <w:rsid w:val="00C310C8"/>
    <w:rsid w:val="00C32BA1"/>
    <w:rsid w:val="00C3306C"/>
    <w:rsid w:val="00C35FF4"/>
    <w:rsid w:val="00C37C4A"/>
    <w:rsid w:val="00C40194"/>
    <w:rsid w:val="00C40DFE"/>
    <w:rsid w:val="00C43E7C"/>
    <w:rsid w:val="00C44634"/>
    <w:rsid w:val="00C452DE"/>
    <w:rsid w:val="00C51F98"/>
    <w:rsid w:val="00C53B3B"/>
    <w:rsid w:val="00C542C5"/>
    <w:rsid w:val="00C542FC"/>
    <w:rsid w:val="00C549FF"/>
    <w:rsid w:val="00C55767"/>
    <w:rsid w:val="00C577A5"/>
    <w:rsid w:val="00C62277"/>
    <w:rsid w:val="00C6486E"/>
    <w:rsid w:val="00C65B34"/>
    <w:rsid w:val="00C65D92"/>
    <w:rsid w:val="00C6663C"/>
    <w:rsid w:val="00C66EDA"/>
    <w:rsid w:val="00C67769"/>
    <w:rsid w:val="00C67AF2"/>
    <w:rsid w:val="00C70BB3"/>
    <w:rsid w:val="00C72102"/>
    <w:rsid w:val="00C75921"/>
    <w:rsid w:val="00C7674E"/>
    <w:rsid w:val="00C80A2D"/>
    <w:rsid w:val="00C82FA5"/>
    <w:rsid w:val="00C83606"/>
    <w:rsid w:val="00C83DD9"/>
    <w:rsid w:val="00C84EAE"/>
    <w:rsid w:val="00C85225"/>
    <w:rsid w:val="00C90A4B"/>
    <w:rsid w:val="00C93507"/>
    <w:rsid w:val="00C93BDC"/>
    <w:rsid w:val="00C97A27"/>
    <w:rsid w:val="00CA7422"/>
    <w:rsid w:val="00CB24EC"/>
    <w:rsid w:val="00CB3BAB"/>
    <w:rsid w:val="00CB542A"/>
    <w:rsid w:val="00CB76C3"/>
    <w:rsid w:val="00CC20CE"/>
    <w:rsid w:val="00CC2A64"/>
    <w:rsid w:val="00CC35F3"/>
    <w:rsid w:val="00CC39C9"/>
    <w:rsid w:val="00CC4A0F"/>
    <w:rsid w:val="00CD0FFC"/>
    <w:rsid w:val="00CD15C6"/>
    <w:rsid w:val="00CD1E06"/>
    <w:rsid w:val="00CD4D28"/>
    <w:rsid w:val="00CD7395"/>
    <w:rsid w:val="00CE129A"/>
    <w:rsid w:val="00CE1757"/>
    <w:rsid w:val="00CE1B90"/>
    <w:rsid w:val="00CE2348"/>
    <w:rsid w:val="00CE36EA"/>
    <w:rsid w:val="00CE4D57"/>
    <w:rsid w:val="00CE6064"/>
    <w:rsid w:val="00CE69F8"/>
    <w:rsid w:val="00CF0865"/>
    <w:rsid w:val="00CF08E0"/>
    <w:rsid w:val="00CF4963"/>
    <w:rsid w:val="00D01C17"/>
    <w:rsid w:val="00D02B3B"/>
    <w:rsid w:val="00D04B3A"/>
    <w:rsid w:val="00D04FE2"/>
    <w:rsid w:val="00D05774"/>
    <w:rsid w:val="00D058BE"/>
    <w:rsid w:val="00D0712E"/>
    <w:rsid w:val="00D11679"/>
    <w:rsid w:val="00D12EB1"/>
    <w:rsid w:val="00D16CB4"/>
    <w:rsid w:val="00D209CB"/>
    <w:rsid w:val="00D231BE"/>
    <w:rsid w:val="00D2342F"/>
    <w:rsid w:val="00D23505"/>
    <w:rsid w:val="00D2687C"/>
    <w:rsid w:val="00D26DC9"/>
    <w:rsid w:val="00D26E7C"/>
    <w:rsid w:val="00D3008F"/>
    <w:rsid w:val="00D31081"/>
    <w:rsid w:val="00D323B1"/>
    <w:rsid w:val="00D34A4A"/>
    <w:rsid w:val="00D42CAC"/>
    <w:rsid w:val="00D4560C"/>
    <w:rsid w:val="00D45827"/>
    <w:rsid w:val="00D46749"/>
    <w:rsid w:val="00D471BC"/>
    <w:rsid w:val="00D47412"/>
    <w:rsid w:val="00D478CA"/>
    <w:rsid w:val="00D47CA0"/>
    <w:rsid w:val="00D53FE1"/>
    <w:rsid w:val="00D54DF1"/>
    <w:rsid w:val="00D63EAB"/>
    <w:rsid w:val="00D66E02"/>
    <w:rsid w:val="00D70D8B"/>
    <w:rsid w:val="00D73F22"/>
    <w:rsid w:val="00D74340"/>
    <w:rsid w:val="00D816CF"/>
    <w:rsid w:val="00D840D3"/>
    <w:rsid w:val="00D85A4F"/>
    <w:rsid w:val="00D92CE1"/>
    <w:rsid w:val="00D96EC5"/>
    <w:rsid w:val="00DA007B"/>
    <w:rsid w:val="00DA29D7"/>
    <w:rsid w:val="00DA3EED"/>
    <w:rsid w:val="00DA420D"/>
    <w:rsid w:val="00DA48CF"/>
    <w:rsid w:val="00DA50BF"/>
    <w:rsid w:val="00DA6CE2"/>
    <w:rsid w:val="00DA7C61"/>
    <w:rsid w:val="00DB1F20"/>
    <w:rsid w:val="00DB7421"/>
    <w:rsid w:val="00DC1912"/>
    <w:rsid w:val="00DC2259"/>
    <w:rsid w:val="00DC2F26"/>
    <w:rsid w:val="00DC4CA0"/>
    <w:rsid w:val="00DC5C0B"/>
    <w:rsid w:val="00DC7030"/>
    <w:rsid w:val="00DD091F"/>
    <w:rsid w:val="00DD3FC1"/>
    <w:rsid w:val="00DD65BE"/>
    <w:rsid w:val="00DE3A8F"/>
    <w:rsid w:val="00DE4971"/>
    <w:rsid w:val="00DE65D7"/>
    <w:rsid w:val="00DF2B5F"/>
    <w:rsid w:val="00DF56E5"/>
    <w:rsid w:val="00E01973"/>
    <w:rsid w:val="00E05809"/>
    <w:rsid w:val="00E109F6"/>
    <w:rsid w:val="00E17646"/>
    <w:rsid w:val="00E20EF8"/>
    <w:rsid w:val="00E27652"/>
    <w:rsid w:val="00E31628"/>
    <w:rsid w:val="00E32B95"/>
    <w:rsid w:val="00E33952"/>
    <w:rsid w:val="00E34758"/>
    <w:rsid w:val="00E35219"/>
    <w:rsid w:val="00E35623"/>
    <w:rsid w:val="00E35845"/>
    <w:rsid w:val="00E37187"/>
    <w:rsid w:val="00E37C02"/>
    <w:rsid w:val="00E40DB6"/>
    <w:rsid w:val="00E40E4A"/>
    <w:rsid w:val="00E4270E"/>
    <w:rsid w:val="00E44C44"/>
    <w:rsid w:val="00E53C44"/>
    <w:rsid w:val="00E56B3E"/>
    <w:rsid w:val="00E616B4"/>
    <w:rsid w:val="00E6409B"/>
    <w:rsid w:val="00E64BBB"/>
    <w:rsid w:val="00E65B2B"/>
    <w:rsid w:val="00E66253"/>
    <w:rsid w:val="00E70144"/>
    <w:rsid w:val="00E77267"/>
    <w:rsid w:val="00E776C3"/>
    <w:rsid w:val="00E77E30"/>
    <w:rsid w:val="00E831BB"/>
    <w:rsid w:val="00E83AD7"/>
    <w:rsid w:val="00E85B22"/>
    <w:rsid w:val="00E860FA"/>
    <w:rsid w:val="00E86BE9"/>
    <w:rsid w:val="00E91123"/>
    <w:rsid w:val="00E91463"/>
    <w:rsid w:val="00E93FC4"/>
    <w:rsid w:val="00E95B64"/>
    <w:rsid w:val="00E97695"/>
    <w:rsid w:val="00EA0529"/>
    <w:rsid w:val="00EA5738"/>
    <w:rsid w:val="00EA64CA"/>
    <w:rsid w:val="00EB2B04"/>
    <w:rsid w:val="00EB3A6E"/>
    <w:rsid w:val="00EB747D"/>
    <w:rsid w:val="00EC03B5"/>
    <w:rsid w:val="00EC1CD9"/>
    <w:rsid w:val="00EC35EE"/>
    <w:rsid w:val="00EC410A"/>
    <w:rsid w:val="00EC6CE4"/>
    <w:rsid w:val="00ED3CA9"/>
    <w:rsid w:val="00ED4522"/>
    <w:rsid w:val="00ED546B"/>
    <w:rsid w:val="00ED5578"/>
    <w:rsid w:val="00ED588A"/>
    <w:rsid w:val="00ED58F5"/>
    <w:rsid w:val="00ED66E4"/>
    <w:rsid w:val="00ED68E3"/>
    <w:rsid w:val="00EE01AA"/>
    <w:rsid w:val="00EE518B"/>
    <w:rsid w:val="00EE5544"/>
    <w:rsid w:val="00EE6287"/>
    <w:rsid w:val="00EE6ED6"/>
    <w:rsid w:val="00EE7283"/>
    <w:rsid w:val="00EF2CA9"/>
    <w:rsid w:val="00EF3895"/>
    <w:rsid w:val="00EF45E3"/>
    <w:rsid w:val="00F006AB"/>
    <w:rsid w:val="00F01641"/>
    <w:rsid w:val="00F01C05"/>
    <w:rsid w:val="00F02722"/>
    <w:rsid w:val="00F03B78"/>
    <w:rsid w:val="00F05AB2"/>
    <w:rsid w:val="00F12403"/>
    <w:rsid w:val="00F15C3A"/>
    <w:rsid w:val="00F1695B"/>
    <w:rsid w:val="00F17818"/>
    <w:rsid w:val="00F2036B"/>
    <w:rsid w:val="00F20673"/>
    <w:rsid w:val="00F23544"/>
    <w:rsid w:val="00F27F41"/>
    <w:rsid w:val="00F32E1F"/>
    <w:rsid w:val="00F32E66"/>
    <w:rsid w:val="00F335EB"/>
    <w:rsid w:val="00F33702"/>
    <w:rsid w:val="00F33BBA"/>
    <w:rsid w:val="00F35659"/>
    <w:rsid w:val="00F43DF4"/>
    <w:rsid w:val="00F4437D"/>
    <w:rsid w:val="00F443A6"/>
    <w:rsid w:val="00F4463D"/>
    <w:rsid w:val="00F45119"/>
    <w:rsid w:val="00F45E44"/>
    <w:rsid w:val="00F46580"/>
    <w:rsid w:val="00F46B3C"/>
    <w:rsid w:val="00F50719"/>
    <w:rsid w:val="00F513AB"/>
    <w:rsid w:val="00F51D63"/>
    <w:rsid w:val="00F51F2B"/>
    <w:rsid w:val="00F55830"/>
    <w:rsid w:val="00F62B3C"/>
    <w:rsid w:val="00F67885"/>
    <w:rsid w:val="00F72C79"/>
    <w:rsid w:val="00F744D5"/>
    <w:rsid w:val="00F75F3F"/>
    <w:rsid w:val="00F76209"/>
    <w:rsid w:val="00F82777"/>
    <w:rsid w:val="00F82E3B"/>
    <w:rsid w:val="00F8450F"/>
    <w:rsid w:val="00F848AD"/>
    <w:rsid w:val="00F860CF"/>
    <w:rsid w:val="00F8709B"/>
    <w:rsid w:val="00F87C24"/>
    <w:rsid w:val="00F926EA"/>
    <w:rsid w:val="00F93410"/>
    <w:rsid w:val="00F93A2A"/>
    <w:rsid w:val="00FA168B"/>
    <w:rsid w:val="00FA2E3D"/>
    <w:rsid w:val="00FA4413"/>
    <w:rsid w:val="00FA4479"/>
    <w:rsid w:val="00FA46B9"/>
    <w:rsid w:val="00FA5866"/>
    <w:rsid w:val="00FA7FF5"/>
    <w:rsid w:val="00FB02D5"/>
    <w:rsid w:val="00FB1269"/>
    <w:rsid w:val="00FB14FC"/>
    <w:rsid w:val="00FB3B5A"/>
    <w:rsid w:val="00FB3E13"/>
    <w:rsid w:val="00FB4207"/>
    <w:rsid w:val="00FB4810"/>
    <w:rsid w:val="00FB5926"/>
    <w:rsid w:val="00FB5B25"/>
    <w:rsid w:val="00FC2F9B"/>
    <w:rsid w:val="00FC338C"/>
    <w:rsid w:val="00FC4BC7"/>
    <w:rsid w:val="00FC4F16"/>
    <w:rsid w:val="00FD00ED"/>
    <w:rsid w:val="00FD3459"/>
    <w:rsid w:val="00FD3ED5"/>
    <w:rsid w:val="00FD4159"/>
    <w:rsid w:val="00FE071D"/>
    <w:rsid w:val="00FE3A47"/>
    <w:rsid w:val="00FE409A"/>
    <w:rsid w:val="00FE7CAC"/>
    <w:rsid w:val="00FF00B8"/>
    <w:rsid w:val="00FF1962"/>
    <w:rsid w:val="00FF5B98"/>
    <w:rsid w:val="00FF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FDACD"/>
  <w15:chartTrackingRefBased/>
  <w15:docId w15:val="{FB07076F-0B32-4E28-B08F-DADDFF90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F0A"/>
    <w:pPr>
      <w:tabs>
        <w:tab w:val="center" w:pos="4513"/>
        <w:tab w:val="right" w:pos="9026"/>
      </w:tabs>
    </w:pPr>
  </w:style>
  <w:style w:type="character" w:customStyle="1" w:styleId="HeaderChar">
    <w:name w:val="Header Char"/>
    <w:link w:val="Header"/>
    <w:uiPriority w:val="99"/>
    <w:rsid w:val="008B4F0A"/>
    <w:rPr>
      <w:sz w:val="22"/>
      <w:szCs w:val="22"/>
      <w:lang w:eastAsia="en-US"/>
    </w:rPr>
  </w:style>
  <w:style w:type="paragraph" w:styleId="Footer">
    <w:name w:val="footer"/>
    <w:basedOn w:val="Normal"/>
    <w:link w:val="FooterChar"/>
    <w:uiPriority w:val="99"/>
    <w:unhideWhenUsed/>
    <w:rsid w:val="008B4F0A"/>
    <w:pPr>
      <w:tabs>
        <w:tab w:val="center" w:pos="4513"/>
        <w:tab w:val="right" w:pos="9026"/>
      </w:tabs>
    </w:pPr>
  </w:style>
  <w:style w:type="character" w:customStyle="1" w:styleId="FooterChar">
    <w:name w:val="Footer Char"/>
    <w:link w:val="Footer"/>
    <w:uiPriority w:val="99"/>
    <w:rsid w:val="008B4F0A"/>
    <w:rPr>
      <w:sz w:val="22"/>
      <w:szCs w:val="22"/>
      <w:lang w:eastAsia="en-US"/>
    </w:rPr>
  </w:style>
  <w:style w:type="paragraph" w:styleId="BalloonText">
    <w:name w:val="Balloon Text"/>
    <w:basedOn w:val="Normal"/>
    <w:link w:val="BalloonTextChar"/>
    <w:uiPriority w:val="99"/>
    <w:semiHidden/>
    <w:unhideWhenUsed/>
    <w:rsid w:val="008B4F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4F0A"/>
    <w:rPr>
      <w:rFonts w:ascii="Tahoma" w:hAnsi="Tahoma" w:cs="Tahoma"/>
      <w:sz w:val="16"/>
      <w:szCs w:val="16"/>
      <w:lang w:eastAsia="en-US"/>
    </w:rPr>
  </w:style>
  <w:style w:type="paragraph" w:styleId="ListParagraph">
    <w:name w:val="List Paragraph"/>
    <w:basedOn w:val="Normal"/>
    <w:uiPriority w:val="34"/>
    <w:qFormat/>
    <w:rsid w:val="00272B65"/>
    <w:pPr>
      <w:spacing w:after="0" w:line="240" w:lineRule="auto"/>
      <w:ind w:left="720"/>
    </w:pPr>
    <w:rPr>
      <w:rFonts w:ascii="Times New Roman" w:eastAsia="Times New Roman" w:hAnsi="Times New Roman"/>
      <w:sz w:val="24"/>
      <w:szCs w:val="24"/>
      <w:lang w:eastAsia="en-GB"/>
    </w:rPr>
  </w:style>
  <w:style w:type="paragraph" w:customStyle="1" w:styleId="Char2CharCharCharCharChar">
    <w:name w:val="Char2 Char Char Char Char Char"/>
    <w:basedOn w:val="Normal"/>
    <w:rsid w:val="00EC35EE"/>
    <w:pPr>
      <w:spacing w:after="160" w:line="240" w:lineRule="exact"/>
    </w:pPr>
    <w:rPr>
      <w:rFonts w:ascii="Tahoma" w:eastAsia="Times New Roman" w:hAnsi="Tahoma"/>
      <w:sz w:val="20"/>
      <w:szCs w:val="20"/>
      <w:lang w:val="en-US"/>
    </w:rPr>
  </w:style>
  <w:style w:type="paragraph" w:customStyle="1" w:styleId="Char1">
    <w:name w:val="Char1"/>
    <w:basedOn w:val="Normal"/>
    <w:rsid w:val="00DA3EED"/>
    <w:pPr>
      <w:spacing w:after="160" w:line="240" w:lineRule="exact"/>
    </w:pPr>
    <w:rPr>
      <w:rFonts w:ascii="Verdana" w:eastAsia="Times New Roman" w:hAnsi="Verdana"/>
      <w:sz w:val="20"/>
      <w:szCs w:val="20"/>
      <w:lang w:val="en-US"/>
    </w:rPr>
  </w:style>
  <w:style w:type="paragraph" w:styleId="NormalWeb">
    <w:name w:val="Normal (Web)"/>
    <w:basedOn w:val="Normal"/>
    <w:rsid w:val="00C62277"/>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A92D05"/>
    <w:rPr>
      <w:sz w:val="22"/>
      <w:szCs w:val="22"/>
      <w:lang w:eastAsia="en-US"/>
    </w:rPr>
  </w:style>
  <w:style w:type="paragraph" w:customStyle="1" w:styleId="Default">
    <w:name w:val="Default"/>
    <w:rsid w:val="00044AFC"/>
    <w:pPr>
      <w:autoSpaceDE w:val="0"/>
      <w:autoSpaceDN w:val="0"/>
      <w:adjustRightInd w:val="0"/>
    </w:pPr>
    <w:rPr>
      <w:rFonts w:ascii="Arial" w:hAnsi="Arial" w:cs="Arial"/>
      <w:color w:val="000000"/>
      <w:sz w:val="24"/>
      <w:szCs w:val="24"/>
    </w:rPr>
  </w:style>
  <w:style w:type="character" w:styleId="Hyperlink">
    <w:name w:val="Hyperlink"/>
    <w:uiPriority w:val="99"/>
    <w:unhideWhenUsed/>
    <w:rsid w:val="0074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93377">
      <w:bodyDiv w:val="1"/>
      <w:marLeft w:val="0"/>
      <w:marRight w:val="0"/>
      <w:marTop w:val="0"/>
      <w:marBottom w:val="0"/>
      <w:divBdr>
        <w:top w:val="none" w:sz="0" w:space="0" w:color="auto"/>
        <w:left w:val="none" w:sz="0" w:space="0" w:color="auto"/>
        <w:bottom w:val="none" w:sz="0" w:space="0" w:color="auto"/>
        <w:right w:val="none" w:sz="0" w:space="0" w:color="auto"/>
      </w:divBdr>
    </w:div>
    <w:div w:id="1372998567">
      <w:bodyDiv w:val="1"/>
      <w:marLeft w:val="0"/>
      <w:marRight w:val="0"/>
      <w:marTop w:val="0"/>
      <w:marBottom w:val="0"/>
      <w:divBdr>
        <w:top w:val="none" w:sz="0" w:space="0" w:color="auto"/>
        <w:left w:val="none" w:sz="0" w:space="0" w:color="auto"/>
        <w:bottom w:val="none" w:sz="0" w:space="0" w:color="auto"/>
        <w:right w:val="none" w:sz="0" w:space="0" w:color="auto"/>
      </w:divBdr>
    </w:div>
    <w:div w:id="15481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3104-616E-4C34-B6C3-760BC048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Purvis 4003</dc:creator>
  <cp:keywords/>
  <cp:lastModifiedBy>Ruth Durham</cp:lastModifiedBy>
  <cp:revision>3</cp:revision>
  <cp:lastPrinted>2018-04-05T09:57:00Z</cp:lastPrinted>
  <dcterms:created xsi:type="dcterms:W3CDTF">2022-06-22T14:03:00Z</dcterms:created>
  <dcterms:modified xsi:type="dcterms:W3CDTF">2022-06-22T15:47:00Z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861948734</vt:i4>
  </property>
  <property fmtid="{D5CDD505-2E9C-101B-9397-08002B2CF9AE}" pid="4" name="_EmailSubject">
    <vt:lpwstr>opcc minutes</vt:lpwstr>
  </property>
  <property fmtid="{D5CDD505-2E9C-101B-9397-08002B2CF9AE}" pid="5" name="_AuthorEmail">
    <vt:lpwstr>Mike.Tait.4362@northumbria.pnn.police.uk</vt:lpwstr>
  </property>
  <property fmtid="{D5CDD505-2E9C-101B-9397-08002B2CF9AE}" pid="6" name="_AuthorEmailDisplayName">
    <vt:lpwstr>Mike Tait 4362</vt:lpwstr>
  </property>
  <property fmtid="{D5CDD505-2E9C-101B-9397-08002B2CF9AE}" pid="7" name="_PreviousAdHocReviewCycleID">
    <vt:i4>-1863203028</vt:i4>
  </property>
  <property fmtid="{D5CDD505-2E9C-101B-9397-08002B2CF9AE}" pid="8" name="_ReviewingToolsShownOnce">
    <vt:lpwstr/>
  </property>
</Properties>
</file>