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D4946" w14:textId="4D4293CB" w:rsidR="00042D12" w:rsidRDefault="00B21323" w:rsidP="00042D12">
      <w:pPr>
        <w:rPr>
          <w:b/>
          <w:sz w:val="32"/>
          <w:szCs w:val="32"/>
        </w:rPr>
      </w:pPr>
      <w:r>
        <w:rPr>
          <w:b/>
          <w:sz w:val="32"/>
          <w:szCs w:val="32"/>
        </w:rPr>
        <w:t>Safer Streets Fund – Round 3</w:t>
      </w:r>
    </w:p>
    <w:p w14:paraId="0E2CAFBC" w14:textId="0B14ADF6" w:rsidR="00B21323" w:rsidRPr="005D30D2" w:rsidRDefault="00B21323" w:rsidP="00042D12">
      <w:pPr>
        <w:rPr>
          <w:b/>
          <w:sz w:val="32"/>
          <w:szCs w:val="32"/>
        </w:rPr>
      </w:pPr>
      <w:r>
        <w:rPr>
          <w:b/>
          <w:sz w:val="32"/>
          <w:szCs w:val="32"/>
        </w:rPr>
        <w:t xml:space="preserve">Northumbria </w:t>
      </w:r>
      <w:r w:rsidR="009530E5">
        <w:rPr>
          <w:b/>
          <w:sz w:val="32"/>
          <w:szCs w:val="32"/>
        </w:rPr>
        <w:t xml:space="preserve">Safer Parks </w:t>
      </w:r>
    </w:p>
    <w:p w14:paraId="4140DC1E" w14:textId="763271B8" w:rsidR="00042D12" w:rsidRPr="005D30D2" w:rsidRDefault="006A1907" w:rsidP="00042D12">
      <w:pPr>
        <w:pBdr>
          <w:bottom w:val="single" w:sz="6" w:space="1" w:color="auto"/>
        </w:pBdr>
        <w:rPr>
          <w:b/>
          <w:sz w:val="32"/>
          <w:szCs w:val="32"/>
        </w:rPr>
      </w:pPr>
      <w:r>
        <w:rPr>
          <w:b/>
          <w:sz w:val="32"/>
          <w:szCs w:val="32"/>
        </w:rPr>
        <w:t>Social Action and Positive Messaging</w:t>
      </w:r>
      <w:r w:rsidR="00B21323">
        <w:rPr>
          <w:b/>
          <w:sz w:val="32"/>
          <w:szCs w:val="32"/>
        </w:rPr>
        <w:t xml:space="preserve"> </w:t>
      </w:r>
      <w:r w:rsidR="00042D12">
        <w:rPr>
          <w:b/>
          <w:sz w:val="32"/>
          <w:szCs w:val="32"/>
        </w:rPr>
        <w:t>Funding Information Document</w:t>
      </w:r>
    </w:p>
    <w:p w14:paraId="704954FF" w14:textId="77777777" w:rsidR="006B5BBD" w:rsidRPr="00042D12" w:rsidRDefault="006B5BBD" w:rsidP="00042D12">
      <w:pPr>
        <w:pStyle w:val="Heading1"/>
        <w:rPr>
          <w:b/>
        </w:rPr>
      </w:pPr>
      <w:r w:rsidRPr="00042D12">
        <w:rPr>
          <w:b/>
        </w:rPr>
        <w:t>Section 1: Background</w:t>
      </w:r>
    </w:p>
    <w:p w14:paraId="6D426190" w14:textId="439DDBA2" w:rsidR="00B21323" w:rsidRDefault="00B21323" w:rsidP="00B21323">
      <w:r>
        <w:t xml:space="preserve">The Police and Crime Commissioner, Kim McGuinness, has secured funding to improve the safety of the public, particularly women, girls and people from marginalised groups, </w:t>
      </w:r>
      <w:r w:rsidR="009530E5">
        <w:t>in public parks</w:t>
      </w:r>
      <w:r>
        <w:t xml:space="preserve"> across Northumbria.</w:t>
      </w:r>
    </w:p>
    <w:p w14:paraId="2AECF328" w14:textId="034890DA" w:rsidR="00B21323" w:rsidRDefault="00B21323" w:rsidP="00B21323">
      <w:r>
        <w:t>The</w:t>
      </w:r>
      <w:r w:rsidR="009530E5">
        <w:t xml:space="preserve"> vision for the Safer Parks </w:t>
      </w:r>
      <w:r>
        <w:t xml:space="preserve">Northumbria Project is: </w:t>
      </w:r>
    </w:p>
    <w:p w14:paraId="6F310714" w14:textId="1FDF2AA3" w:rsidR="00FE16A3" w:rsidRPr="00FE16A3" w:rsidRDefault="00FE16A3" w:rsidP="00FE16A3">
      <w:pPr>
        <w:jc w:val="center"/>
        <w:rPr>
          <w:i/>
        </w:rPr>
      </w:pPr>
      <w:r>
        <w:rPr>
          <w:i/>
        </w:rPr>
        <w:t>“</w:t>
      </w:r>
      <w:r w:rsidRPr="00FE16A3">
        <w:rPr>
          <w:i/>
        </w:rPr>
        <w:t>To make public spaces, specifically parks, safer and more inclusive for women, girls and marginalised groups. To do this we aim to encourage earlier reporting to understand the problem, solve the issue by co-designing solutions with owners of public parks, take a Public Health Approach to attitudinal change and use the evidence of what works to scale the approach.</w:t>
      </w:r>
      <w:r>
        <w:rPr>
          <w:i/>
        </w:rPr>
        <w:t>”</w:t>
      </w:r>
    </w:p>
    <w:p w14:paraId="430FFEF1" w14:textId="64978984" w:rsidR="00B21323" w:rsidRDefault="00B21323" w:rsidP="00B21323">
      <w:r>
        <w:t>There are three pillars to this project:</w:t>
      </w:r>
    </w:p>
    <w:tbl>
      <w:tblPr>
        <w:tblStyle w:val="TableGrid"/>
        <w:tblW w:w="0" w:type="auto"/>
        <w:tblLook w:val="04A0" w:firstRow="1" w:lastRow="0" w:firstColumn="1" w:lastColumn="0" w:noHBand="0" w:noVBand="1"/>
      </w:tblPr>
      <w:tblGrid>
        <w:gridCol w:w="3060"/>
        <w:gridCol w:w="3061"/>
        <w:gridCol w:w="3061"/>
      </w:tblGrid>
      <w:tr w:rsidR="00B21323" w14:paraId="06F422DD" w14:textId="77777777" w:rsidTr="00B21323">
        <w:tc>
          <w:tcPr>
            <w:tcW w:w="3060" w:type="dxa"/>
          </w:tcPr>
          <w:p w14:paraId="2380EC28" w14:textId="77777777" w:rsidR="00FE16A3" w:rsidRPr="00FE16A3" w:rsidRDefault="00FE16A3" w:rsidP="001F1B45">
            <w:pPr>
              <w:tabs>
                <w:tab w:val="center" w:pos="1422"/>
              </w:tabs>
              <w:jc w:val="center"/>
              <w:rPr>
                <w:b/>
              </w:rPr>
            </w:pPr>
            <w:r w:rsidRPr="00FE16A3">
              <w:rPr>
                <w:b/>
              </w:rPr>
              <w:t xml:space="preserve">Physical Interventions </w:t>
            </w:r>
          </w:p>
          <w:p w14:paraId="609A2411" w14:textId="23F07128" w:rsidR="00B21323" w:rsidRPr="00FE16A3" w:rsidRDefault="00FE16A3" w:rsidP="001F1B45">
            <w:pPr>
              <w:tabs>
                <w:tab w:val="center" w:pos="1422"/>
              </w:tabs>
              <w:jc w:val="center"/>
              <w:rPr>
                <w:i/>
                <w:color w:val="FF0000"/>
              </w:rPr>
            </w:pPr>
            <w:r w:rsidRPr="00FE16A3">
              <w:rPr>
                <w:i/>
              </w:rPr>
              <w:t>‘Provide locations for anyone feeling unsafe to access help and report’</w:t>
            </w:r>
          </w:p>
        </w:tc>
        <w:tc>
          <w:tcPr>
            <w:tcW w:w="3061" w:type="dxa"/>
          </w:tcPr>
          <w:p w14:paraId="0B80875D" w14:textId="77777777" w:rsidR="00FE16A3" w:rsidRPr="00FE16A3" w:rsidRDefault="00FE16A3" w:rsidP="001F1B45">
            <w:pPr>
              <w:jc w:val="center"/>
              <w:rPr>
                <w:b/>
              </w:rPr>
            </w:pPr>
            <w:r w:rsidRPr="00FE16A3">
              <w:rPr>
                <w:b/>
              </w:rPr>
              <w:t xml:space="preserve">Academic Research </w:t>
            </w:r>
          </w:p>
          <w:p w14:paraId="146698F7" w14:textId="5CD5BDB2" w:rsidR="00B21323" w:rsidRPr="00FE16A3" w:rsidRDefault="00FE16A3" w:rsidP="001F1B45">
            <w:pPr>
              <w:jc w:val="center"/>
              <w:rPr>
                <w:i/>
                <w:color w:val="FF0000"/>
              </w:rPr>
            </w:pPr>
            <w:r w:rsidRPr="00FE16A3">
              <w:rPr>
                <w:i/>
              </w:rPr>
              <w:t>‘Provide an evidence-based standard for future improvements in all parks across Northumbria’</w:t>
            </w:r>
          </w:p>
        </w:tc>
        <w:tc>
          <w:tcPr>
            <w:tcW w:w="3061" w:type="dxa"/>
          </w:tcPr>
          <w:p w14:paraId="425CCE28" w14:textId="77777777" w:rsidR="00FE16A3" w:rsidRPr="00FE16A3" w:rsidRDefault="00FE16A3" w:rsidP="00FE16A3">
            <w:pPr>
              <w:jc w:val="center"/>
              <w:rPr>
                <w:b/>
              </w:rPr>
            </w:pPr>
            <w:r w:rsidRPr="00FE16A3">
              <w:rPr>
                <w:b/>
              </w:rPr>
              <w:t xml:space="preserve">Education </w:t>
            </w:r>
          </w:p>
          <w:p w14:paraId="3F06E7B7" w14:textId="7D5D9C29" w:rsidR="00B21323" w:rsidRPr="00FE16A3" w:rsidRDefault="00FE16A3" w:rsidP="00FE16A3">
            <w:pPr>
              <w:jc w:val="center"/>
              <w:rPr>
                <w:i/>
                <w:color w:val="FF0000"/>
              </w:rPr>
            </w:pPr>
            <w:r w:rsidRPr="00FE16A3">
              <w:rPr>
                <w:i/>
              </w:rPr>
              <w:t>‘Raise awareness of what to report, increase active bystander activity and address attitudinal/behaviour change’</w:t>
            </w:r>
          </w:p>
        </w:tc>
      </w:tr>
      <w:tr w:rsidR="00B21323" w14:paraId="1186326E" w14:textId="77777777" w:rsidTr="001F1B45">
        <w:trPr>
          <w:trHeight w:val="5298"/>
        </w:trPr>
        <w:tc>
          <w:tcPr>
            <w:tcW w:w="3060" w:type="dxa"/>
          </w:tcPr>
          <w:p w14:paraId="0DCFD311" w14:textId="77777777" w:rsidR="00FE16A3" w:rsidRDefault="00FE16A3" w:rsidP="00B21323">
            <w:pPr>
              <w:pStyle w:val="ListBullet"/>
            </w:pPr>
            <w:r>
              <w:t xml:space="preserve">Help Point aid stations to be fixed within each of the identified parks </w:t>
            </w:r>
          </w:p>
          <w:p w14:paraId="6A05836B" w14:textId="77777777" w:rsidR="00FE16A3" w:rsidRDefault="00FE16A3" w:rsidP="00B21323">
            <w:pPr>
              <w:pStyle w:val="ListBullet"/>
            </w:pPr>
            <w:r>
              <w:t xml:space="preserve">Help Point Reports to be picked up by Local Authority control rooms </w:t>
            </w:r>
          </w:p>
          <w:p w14:paraId="50E5CB9C" w14:textId="77777777" w:rsidR="00FE16A3" w:rsidRDefault="00FE16A3" w:rsidP="00B21323">
            <w:pPr>
              <w:pStyle w:val="ListBullet"/>
            </w:pPr>
            <w:r>
              <w:t xml:space="preserve">Bespoke Independent Lighting Review to inform parks lighting design </w:t>
            </w:r>
          </w:p>
          <w:p w14:paraId="5EEA216B" w14:textId="355F5C64" w:rsidR="00FC2DF8" w:rsidRDefault="00FE16A3" w:rsidP="00B21323">
            <w:pPr>
              <w:pStyle w:val="ListBullet"/>
            </w:pPr>
            <w:r>
              <w:t>Each Local Authority will commit a Horticulture and Arboriculture Review</w:t>
            </w:r>
          </w:p>
          <w:p w14:paraId="533D8B4D" w14:textId="77777777" w:rsidR="00FC2DF8" w:rsidRPr="00FC2DF8" w:rsidRDefault="00FC2DF8" w:rsidP="00FC2DF8"/>
          <w:p w14:paraId="146877AF" w14:textId="77777777" w:rsidR="00FC2DF8" w:rsidRPr="00FC2DF8" w:rsidRDefault="00FC2DF8" w:rsidP="00FC2DF8"/>
          <w:p w14:paraId="266838CE" w14:textId="06C41FA9" w:rsidR="00FC2DF8" w:rsidRDefault="00FC2DF8" w:rsidP="00FC2DF8"/>
          <w:p w14:paraId="07774F86" w14:textId="77777777" w:rsidR="00B21323" w:rsidRPr="00FC2DF8" w:rsidRDefault="00B21323" w:rsidP="00FC2DF8"/>
        </w:tc>
        <w:tc>
          <w:tcPr>
            <w:tcW w:w="3061" w:type="dxa"/>
          </w:tcPr>
          <w:p w14:paraId="3C4B4215" w14:textId="77777777" w:rsidR="00FE16A3" w:rsidRDefault="00FE16A3" w:rsidP="001F1B45">
            <w:pPr>
              <w:pStyle w:val="ListBullet"/>
            </w:pPr>
            <w:r>
              <w:t xml:space="preserve">Creation of a Northumbria Safer Parks Standard (similar to an accreditation scheme) </w:t>
            </w:r>
          </w:p>
          <w:p w14:paraId="753A3B05" w14:textId="77777777" w:rsidR="00FE16A3" w:rsidRDefault="00FE16A3" w:rsidP="001F1B45">
            <w:pPr>
              <w:pStyle w:val="ListBullet"/>
            </w:pPr>
            <w:r>
              <w:t xml:space="preserve">Commissioning of a Research Team to inform the Northumbria Safer Parks Standards </w:t>
            </w:r>
          </w:p>
          <w:p w14:paraId="06AB6661" w14:textId="77777777" w:rsidR="00FE16A3" w:rsidRDefault="00FE16A3" w:rsidP="001F1B45">
            <w:pPr>
              <w:pStyle w:val="ListBullet"/>
            </w:pPr>
            <w:r>
              <w:t xml:space="preserve">Establish a steering group of women to co-produce the research </w:t>
            </w:r>
          </w:p>
          <w:p w14:paraId="5710FB5C" w14:textId="0732705F" w:rsidR="00FC2DF8" w:rsidRDefault="00FE16A3" w:rsidP="001F1B45">
            <w:pPr>
              <w:pStyle w:val="ListBullet"/>
            </w:pPr>
            <w:r>
              <w:t>Embed any learning for future park improvements or park creations</w:t>
            </w:r>
          </w:p>
          <w:p w14:paraId="716BC62E" w14:textId="77777777" w:rsidR="00FC2DF8" w:rsidRPr="00FC2DF8" w:rsidRDefault="00FC2DF8" w:rsidP="00FC2DF8"/>
          <w:p w14:paraId="350D91D4" w14:textId="4E9ECD38" w:rsidR="00FC2DF8" w:rsidRDefault="00FC2DF8" w:rsidP="00FC2DF8"/>
          <w:p w14:paraId="368AC4A7" w14:textId="77777777" w:rsidR="00B21323" w:rsidRPr="00FC2DF8" w:rsidRDefault="00B21323" w:rsidP="00FC2DF8"/>
        </w:tc>
        <w:tc>
          <w:tcPr>
            <w:tcW w:w="3061" w:type="dxa"/>
          </w:tcPr>
          <w:p w14:paraId="38C10195" w14:textId="77777777" w:rsidR="00FE16A3" w:rsidRDefault="00FE16A3" w:rsidP="001F1B45">
            <w:pPr>
              <w:pStyle w:val="ListBullet"/>
            </w:pPr>
            <w:r>
              <w:t xml:space="preserve">Provide and promote a positive Messaging and Social Action Campaign across partner media channels </w:t>
            </w:r>
          </w:p>
          <w:p w14:paraId="7A7B4E72" w14:textId="77777777" w:rsidR="00FE16A3" w:rsidRDefault="00FE16A3" w:rsidP="001F1B45">
            <w:pPr>
              <w:pStyle w:val="ListBullet"/>
            </w:pPr>
            <w:r>
              <w:t xml:space="preserve">Improve park signage </w:t>
            </w:r>
          </w:p>
          <w:p w14:paraId="4187CB11" w14:textId="169A0A1F" w:rsidR="00B21323" w:rsidRDefault="00FE16A3" w:rsidP="001F1B45">
            <w:pPr>
              <w:pStyle w:val="ListBullet"/>
            </w:pPr>
            <w:r>
              <w:t>Introduce multi-agency Days of Action to promote th</w:t>
            </w:r>
            <w:r w:rsidR="00FC2DF8">
              <w:t>e positive ways in which parks c</w:t>
            </w:r>
            <w:r>
              <w:t>an be used</w:t>
            </w:r>
          </w:p>
        </w:tc>
      </w:tr>
    </w:tbl>
    <w:p w14:paraId="7B6B75EA" w14:textId="77777777" w:rsidR="00B21323" w:rsidRDefault="00B21323" w:rsidP="00B21323"/>
    <w:p w14:paraId="5DBC15AB" w14:textId="77777777" w:rsidR="006B5BBD" w:rsidRPr="00042D12" w:rsidRDefault="006B5BBD" w:rsidP="00042D12">
      <w:pPr>
        <w:pStyle w:val="Heading1"/>
        <w:rPr>
          <w:b/>
        </w:rPr>
      </w:pPr>
      <w:r w:rsidRPr="00042D12">
        <w:rPr>
          <w:b/>
        </w:rPr>
        <w:t xml:space="preserve">Section </w:t>
      </w:r>
      <w:r w:rsidR="006E6EC4" w:rsidRPr="00042D12">
        <w:rPr>
          <w:b/>
        </w:rPr>
        <w:t xml:space="preserve">2: What We Require </w:t>
      </w:r>
    </w:p>
    <w:p w14:paraId="4F359937" w14:textId="77777777" w:rsidR="001F1B45" w:rsidRDefault="001F1B45" w:rsidP="002D20AC">
      <w:pPr>
        <w:rPr>
          <w:rFonts w:cstheme="minorHAnsi"/>
        </w:rPr>
      </w:pPr>
    </w:p>
    <w:p w14:paraId="1A465CB7" w14:textId="1A8AB94A" w:rsidR="00F46A8E" w:rsidRDefault="00D225F5" w:rsidP="002D20AC">
      <w:r w:rsidRPr="00A544C2">
        <w:rPr>
          <w:rFonts w:cstheme="minorHAnsi"/>
        </w:rPr>
        <w:lastRenderedPageBreak/>
        <w:t>The Safer Streets Fund’s focus is on the development and implementation of initiatives to change behaviours and attitudes, as part of this t</w:t>
      </w:r>
      <w:r w:rsidR="001F1B45" w:rsidRPr="00A544C2">
        <w:rPr>
          <w:rFonts w:cstheme="minorHAnsi"/>
        </w:rPr>
        <w:t xml:space="preserve">he PCC is </w:t>
      </w:r>
      <w:r w:rsidR="001F1B45" w:rsidRPr="00A544C2">
        <w:t>looking t</w:t>
      </w:r>
      <w:r w:rsidR="00BE7688" w:rsidRPr="00A544C2">
        <w:t>o</w:t>
      </w:r>
      <w:r w:rsidR="00547748">
        <w:t xml:space="preserve"> </w:t>
      </w:r>
      <w:r w:rsidR="000830D4">
        <w:t>empower and facilitate</w:t>
      </w:r>
      <w:r w:rsidR="000830D4" w:rsidRPr="00A544C2" w:rsidDel="000830D4">
        <w:t xml:space="preserve"> </w:t>
      </w:r>
      <w:r w:rsidR="000830D4">
        <w:t xml:space="preserve">  </w:t>
      </w:r>
      <w:r w:rsidR="00F46A8E">
        <w:t xml:space="preserve">social action </w:t>
      </w:r>
      <w:r w:rsidR="000830D4">
        <w:t xml:space="preserve">and/or </w:t>
      </w:r>
      <w:r w:rsidR="00F46A8E">
        <w:t>community engagement events a</w:t>
      </w:r>
      <w:r w:rsidR="000830D4">
        <w:t xml:space="preserve">s well as </w:t>
      </w:r>
      <w:r w:rsidR="00F46A8E">
        <w:t>positive messaging campaigns with a view to reclaim</w:t>
      </w:r>
      <w:r w:rsidR="000830D4">
        <w:t>ing</w:t>
      </w:r>
      <w:r w:rsidR="00F46A8E">
        <w:t xml:space="preserve"> public spaces in a positive way. These interventions should take place within the following parks in our region:</w:t>
      </w:r>
    </w:p>
    <w:p w14:paraId="5B4A0CFB" w14:textId="03580347" w:rsidR="00F46A8E" w:rsidRDefault="00F46A8E" w:rsidP="00F46A8E">
      <w:pPr>
        <w:pStyle w:val="ListParagraph"/>
        <w:numPr>
          <w:ilvl w:val="0"/>
          <w:numId w:val="23"/>
        </w:numPr>
      </w:pPr>
      <w:r>
        <w:t xml:space="preserve">Hirst Park – </w:t>
      </w:r>
      <w:proofErr w:type="spellStart"/>
      <w:r>
        <w:t>Ashingon</w:t>
      </w:r>
      <w:proofErr w:type="spellEnd"/>
    </w:p>
    <w:p w14:paraId="4DC94AFD" w14:textId="187AB945" w:rsidR="00F46A8E" w:rsidRDefault="00F46A8E" w:rsidP="00F46A8E">
      <w:pPr>
        <w:pStyle w:val="ListParagraph"/>
        <w:numPr>
          <w:ilvl w:val="0"/>
          <w:numId w:val="23"/>
        </w:numPr>
      </w:pPr>
      <w:r>
        <w:t>Richardson Dees Park – Wallsend</w:t>
      </w:r>
    </w:p>
    <w:p w14:paraId="50DD624A" w14:textId="48430459" w:rsidR="00F46A8E" w:rsidRDefault="008E728E" w:rsidP="00F46A8E">
      <w:pPr>
        <w:pStyle w:val="ListParagraph"/>
        <w:numPr>
          <w:ilvl w:val="0"/>
          <w:numId w:val="23"/>
        </w:numPr>
      </w:pPr>
      <w:proofErr w:type="spellStart"/>
      <w:r>
        <w:t>Leazes</w:t>
      </w:r>
      <w:proofErr w:type="spellEnd"/>
      <w:r>
        <w:t xml:space="preserve"> Park – Newcastle</w:t>
      </w:r>
    </w:p>
    <w:p w14:paraId="7099EE6A" w14:textId="6D2E1E3F" w:rsidR="008E728E" w:rsidRDefault="008E728E" w:rsidP="00F46A8E">
      <w:pPr>
        <w:pStyle w:val="ListParagraph"/>
        <w:numPr>
          <w:ilvl w:val="0"/>
          <w:numId w:val="23"/>
        </w:numPr>
      </w:pPr>
      <w:proofErr w:type="spellStart"/>
      <w:r>
        <w:t>Saltwell</w:t>
      </w:r>
      <w:proofErr w:type="spellEnd"/>
      <w:r>
        <w:t xml:space="preserve"> Park – Gateshead</w:t>
      </w:r>
    </w:p>
    <w:p w14:paraId="4E0AA944" w14:textId="608C3E5E" w:rsidR="008E728E" w:rsidRDefault="008E728E" w:rsidP="00F46A8E">
      <w:pPr>
        <w:pStyle w:val="ListParagraph"/>
        <w:numPr>
          <w:ilvl w:val="0"/>
          <w:numId w:val="23"/>
        </w:numPr>
      </w:pPr>
      <w:r>
        <w:t>North Marine Park – South Shields</w:t>
      </w:r>
    </w:p>
    <w:p w14:paraId="09E991D5" w14:textId="7F417981" w:rsidR="008E728E" w:rsidRDefault="008E728E" w:rsidP="00F46A8E">
      <w:pPr>
        <w:pStyle w:val="ListParagraph"/>
        <w:numPr>
          <w:ilvl w:val="0"/>
          <w:numId w:val="23"/>
        </w:numPr>
      </w:pPr>
      <w:r>
        <w:t>Mowbray Park - Sunderland</w:t>
      </w:r>
    </w:p>
    <w:p w14:paraId="7E3F457B" w14:textId="3387AFE0" w:rsidR="00BD66B6" w:rsidRPr="00365467" w:rsidRDefault="001F1B45" w:rsidP="001F1B45">
      <w:r w:rsidRPr="00BB5FFA">
        <w:rPr>
          <w:rFonts w:cstheme="minorHAnsi"/>
        </w:rPr>
        <w:t>In our Safer Streets Survey</w:t>
      </w:r>
      <w:r w:rsidR="00BB5FFA" w:rsidRPr="00BB5FFA">
        <w:rPr>
          <w:rFonts w:cstheme="minorHAnsi"/>
        </w:rPr>
        <w:t xml:space="preserve"> </w:t>
      </w:r>
      <w:r w:rsidR="00FC2DF8" w:rsidRPr="00BB5FFA">
        <w:rPr>
          <w:rFonts w:cstheme="minorHAnsi"/>
        </w:rPr>
        <w:t>62% of local women said they felt unsafe o</w:t>
      </w:r>
      <w:r w:rsidR="00BB5FFA" w:rsidRPr="00BB5FFA">
        <w:rPr>
          <w:rFonts w:cstheme="minorHAnsi"/>
        </w:rPr>
        <w:t xml:space="preserve">r very unsafe in parks at night. </w:t>
      </w:r>
    </w:p>
    <w:tbl>
      <w:tblPr>
        <w:tblStyle w:val="TableGrid"/>
        <w:tblW w:w="0" w:type="auto"/>
        <w:tblLook w:val="04A0" w:firstRow="1" w:lastRow="0" w:firstColumn="1" w:lastColumn="0" w:noHBand="0" w:noVBand="1"/>
      </w:tblPr>
      <w:tblGrid>
        <w:gridCol w:w="1980"/>
        <w:gridCol w:w="3518"/>
        <w:gridCol w:w="3518"/>
      </w:tblGrid>
      <w:tr w:rsidR="009530E5" w:rsidRPr="009530E5" w14:paraId="6842B1F0" w14:textId="77777777" w:rsidTr="00DA4157">
        <w:tc>
          <w:tcPr>
            <w:tcW w:w="1980" w:type="dxa"/>
          </w:tcPr>
          <w:p w14:paraId="51BBB98C" w14:textId="77777777" w:rsidR="00FA5DFA" w:rsidRPr="004D036A" w:rsidRDefault="00FA5DFA" w:rsidP="00FA5DFA">
            <w:pPr>
              <w:rPr>
                <w:rFonts w:cstheme="minorHAnsi"/>
                <w:b/>
                <w:sz w:val="20"/>
                <w:szCs w:val="20"/>
              </w:rPr>
            </w:pPr>
            <w:r w:rsidRPr="004D036A">
              <w:rPr>
                <w:rFonts w:cstheme="minorHAnsi"/>
                <w:b/>
                <w:sz w:val="20"/>
                <w:szCs w:val="20"/>
              </w:rPr>
              <w:t>Service Type</w:t>
            </w:r>
          </w:p>
        </w:tc>
        <w:tc>
          <w:tcPr>
            <w:tcW w:w="3518" w:type="dxa"/>
          </w:tcPr>
          <w:p w14:paraId="29CA1B29" w14:textId="77777777" w:rsidR="00FA5DFA" w:rsidRPr="004D036A" w:rsidRDefault="003F14AB" w:rsidP="006B324F">
            <w:pPr>
              <w:rPr>
                <w:rFonts w:cstheme="minorHAnsi"/>
                <w:b/>
                <w:sz w:val="20"/>
                <w:szCs w:val="20"/>
              </w:rPr>
            </w:pPr>
            <w:r w:rsidRPr="004D036A">
              <w:rPr>
                <w:rFonts w:cstheme="minorHAnsi"/>
                <w:b/>
                <w:sz w:val="20"/>
                <w:szCs w:val="20"/>
              </w:rPr>
              <w:t>Funding A</w:t>
            </w:r>
            <w:r w:rsidR="00FA5DFA" w:rsidRPr="004D036A">
              <w:rPr>
                <w:rFonts w:cstheme="minorHAnsi"/>
                <w:b/>
                <w:sz w:val="20"/>
                <w:szCs w:val="20"/>
              </w:rPr>
              <w:t>vailable</w:t>
            </w:r>
          </w:p>
        </w:tc>
        <w:tc>
          <w:tcPr>
            <w:tcW w:w="3518" w:type="dxa"/>
          </w:tcPr>
          <w:p w14:paraId="4980AB91" w14:textId="77777777" w:rsidR="00FA5DFA" w:rsidRPr="004D036A" w:rsidRDefault="00FA5DFA" w:rsidP="006B324F">
            <w:pPr>
              <w:rPr>
                <w:rFonts w:cstheme="minorHAnsi"/>
                <w:b/>
                <w:sz w:val="20"/>
                <w:szCs w:val="20"/>
              </w:rPr>
            </w:pPr>
            <w:r w:rsidRPr="004D036A">
              <w:rPr>
                <w:rFonts w:cstheme="minorHAnsi"/>
                <w:b/>
                <w:sz w:val="20"/>
                <w:szCs w:val="20"/>
              </w:rPr>
              <w:t xml:space="preserve">Additional Notes </w:t>
            </w:r>
          </w:p>
        </w:tc>
      </w:tr>
      <w:tr w:rsidR="00FA5DFA" w:rsidRPr="009530E5" w14:paraId="7DEA9624" w14:textId="77777777" w:rsidTr="00DA4157">
        <w:tc>
          <w:tcPr>
            <w:tcW w:w="1980" w:type="dxa"/>
          </w:tcPr>
          <w:p w14:paraId="5E8ADFDE" w14:textId="7740FF5F" w:rsidR="004D036A" w:rsidRPr="00A11465" w:rsidRDefault="004D036A" w:rsidP="00547748">
            <w:pPr>
              <w:pStyle w:val="ListBullet"/>
              <w:numPr>
                <w:ilvl w:val="0"/>
                <w:numId w:val="0"/>
              </w:numPr>
              <w:ind w:left="360" w:hanging="360"/>
              <w:rPr>
                <w:rFonts w:cstheme="minorHAnsi"/>
              </w:rPr>
            </w:pPr>
            <w:r w:rsidRPr="00A11465">
              <w:rPr>
                <w:rFonts w:cstheme="minorHAnsi"/>
              </w:rPr>
              <w:t>Provide and</w:t>
            </w:r>
          </w:p>
          <w:p w14:paraId="75D56C05" w14:textId="7228F1DE" w:rsidR="004D036A" w:rsidRPr="00A11465" w:rsidRDefault="004D036A" w:rsidP="00547748">
            <w:pPr>
              <w:pStyle w:val="ListBullet"/>
              <w:numPr>
                <w:ilvl w:val="0"/>
                <w:numId w:val="0"/>
              </w:numPr>
              <w:ind w:left="360" w:hanging="360"/>
              <w:rPr>
                <w:rFonts w:cstheme="minorHAnsi"/>
              </w:rPr>
            </w:pPr>
            <w:r w:rsidRPr="00A11465">
              <w:rPr>
                <w:rFonts w:cstheme="minorHAnsi"/>
              </w:rPr>
              <w:t xml:space="preserve">promote a </w:t>
            </w:r>
            <w:r w:rsidR="00F920A9" w:rsidRPr="00A11465">
              <w:rPr>
                <w:rFonts w:cstheme="minorHAnsi"/>
              </w:rPr>
              <w:t>P</w:t>
            </w:r>
            <w:r w:rsidRPr="00A11465">
              <w:rPr>
                <w:rFonts w:cstheme="minorHAnsi"/>
              </w:rPr>
              <w:t>ositive</w:t>
            </w:r>
          </w:p>
          <w:p w14:paraId="208CD827" w14:textId="27D3BB60" w:rsidR="004D036A" w:rsidRPr="00A11465" w:rsidRDefault="004D036A" w:rsidP="00547748">
            <w:pPr>
              <w:pStyle w:val="ListBullet"/>
              <w:numPr>
                <w:ilvl w:val="0"/>
                <w:numId w:val="0"/>
              </w:numPr>
              <w:ind w:left="360" w:hanging="360"/>
              <w:rPr>
                <w:rFonts w:cstheme="minorHAnsi"/>
              </w:rPr>
            </w:pPr>
            <w:r w:rsidRPr="00A11465">
              <w:rPr>
                <w:rFonts w:cstheme="minorHAnsi"/>
              </w:rPr>
              <w:t>Messaging and</w:t>
            </w:r>
          </w:p>
          <w:p w14:paraId="65B6A9E9" w14:textId="00C810BE" w:rsidR="004D036A" w:rsidRPr="00A11465" w:rsidRDefault="004D036A" w:rsidP="00547748">
            <w:pPr>
              <w:pStyle w:val="ListBullet"/>
              <w:numPr>
                <w:ilvl w:val="0"/>
                <w:numId w:val="0"/>
              </w:numPr>
              <w:ind w:left="360" w:hanging="360"/>
              <w:rPr>
                <w:rFonts w:cstheme="minorHAnsi"/>
              </w:rPr>
            </w:pPr>
            <w:r w:rsidRPr="00A11465">
              <w:rPr>
                <w:rFonts w:cstheme="minorHAnsi"/>
              </w:rPr>
              <w:t>Social Action</w:t>
            </w:r>
            <w:r w:rsidR="00F920A9" w:rsidRPr="00A11465">
              <w:rPr>
                <w:rFonts w:cstheme="minorHAnsi"/>
              </w:rPr>
              <w:t>*</w:t>
            </w:r>
          </w:p>
          <w:p w14:paraId="1C39BA95" w14:textId="57A4EFDF" w:rsidR="004D036A" w:rsidRPr="00A11465" w:rsidRDefault="004D036A" w:rsidP="00547748">
            <w:pPr>
              <w:pStyle w:val="ListBullet"/>
              <w:numPr>
                <w:ilvl w:val="0"/>
                <w:numId w:val="0"/>
              </w:numPr>
              <w:ind w:left="360" w:hanging="360"/>
              <w:rPr>
                <w:rFonts w:cstheme="minorHAnsi"/>
              </w:rPr>
            </w:pPr>
            <w:r w:rsidRPr="00A11465">
              <w:rPr>
                <w:rFonts w:cstheme="minorHAnsi"/>
              </w:rPr>
              <w:t xml:space="preserve">Campaign </w:t>
            </w:r>
            <w:r w:rsidR="00A11465">
              <w:rPr>
                <w:rFonts w:cstheme="minorHAnsi"/>
              </w:rPr>
              <w:t xml:space="preserve">and </w:t>
            </w:r>
            <w:r w:rsidR="00F920A9" w:rsidRPr="00A11465">
              <w:rPr>
                <w:rFonts w:cstheme="minorHAnsi"/>
              </w:rPr>
              <w:t xml:space="preserve">positive </w:t>
            </w:r>
            <w:r w:rsidRPr="00A11465">
              <w:rPr>
                <w:rFonts w:cstheme="minorHAnsi"/>
              </w:rPr>
              <w:t>park</w:t>
            </w:r>
          </w:p>
          <w:p w14:paraId="7C220227" w14:textId="6AFFCD7A" w:rsidR="004D036A" w:rsidRPr="00A11465" w:rsidRDefault="004D036A" w:rsidP="00547748">
            <w:pPr>
              <w:pStyle w:val="ListBullet"/>
              <w:numPr>
                <w:ilvl w:val="0"/>
                <w:numId w:val="0"/>
              </w:numPr>
              <w:ind w:left="360" w:hanging="360"/>
              <w:rPr>
                <w:rFonts w:cstheme="minorHAnsi"/>
              </w:rPr>
            </w:pPr>
            <w:r w:rsidRPr="00A11465">
              <w:rPr>
                <w:rFonts w:cstheme="minorHAnsi"/>
              </w:rPr>
              <w:t>signage</w:t>
            </w:r>
            <w:r w:rsidR="00F920A9" w:rsidRPr="00A11465">
              <w:rPr>
                <w:rFonts w:cstheme="minorHAnsi"/>
              </w:rPr>
              <w:t xml:space="preserve"> in relation to one or all of the parks identified</w:t>
            </w:r>
          </w:p>
          <w:p w14:paraId="6DFE6A33" w14:textId="77777777" w:rsidR="004D036A" w:rsidRPr="00A11465" w:rsidRDefault="004D036A" w:rsidP="00547748">
            <w:pPr>
              <w:pStyle w:val="ListBullet"/>
              <w:numPr>
                <w:ilvl w:val="0"/>
                <w:numId w:val="0"/>
              </w:numPr>
              <w:ind w:left="360"/>
              <w:rPr>
                <w:rFonts w:cstheme="minorHAnsi"/>
              </w:rPr>
            </w:pPr>
          </w:p>
          <w:p w14:paraId="78B050CB" w14:textId="23F0D374" w:rsidR="001F1B45" w:rsidRPr="00A11465" w:rsidRDefault="004D036A" w:rsidP="00547748">
            <w:pPr>
              <w:rPr>
                <w:rFonts w:cstheme="minorHAnsi"/>
              </w:rPr>
            </w:pPr>
            <w:r w:rsidRPr="00A11465">
              <w:rPr>
                <w:rFonts w:cstheme="minorHAnsi"/>
              </w:rPr>
              <w:t>Coordinate and deliver multi-agency Days of Action to promote the positive ways in which parks can be used.</w:t>
            </w:r>
          </w:p>
          <w:p w14:paraId="68ECBEB6" w14:textId="77777777" w:rsidR="004D036A" w:rsidRPr="00A11465" w:rsidRDefault="004D036A" w:rsidP="004D036A">
            <w:pPr>
              <w:rPr>
                <w:rFonts w:cstheme="minorHAnsi"/>
                <w:color w:val="FF0000"/>
              </w:rPr>
            </w:pPr>
          </w:p>
          <w:p w14:paraId="61B14357" w14:textId="18E32AAF" w:rsidR="00FA5DFA" w:rsidRPr="00A11465" w:rsidRDefault="00FA5DFA" w:rsidP="006C4B5E">
            <w:pPr>
              <w:rPr>
                <w:rFonts w:cstheme="minorHAnsi"/>
                <w:color w:val="FF0000"/>
              </w:rPr>
            </w:pPr>
          </w:p>
        </w:tc>
        <w:tc>
          <w:tcPr>
            <w:tcW w:w="3518" w:type="dxa"/>
          </w:tcPr>
          <w:p w14:paraId="712B9779" w14:textId="431E2318" w:rsidR="000830D4" w:rsidRPr="00A11465" w:rsidRDefault="00FA5DFA" w:rsidP="00547748">
            <w:pPr>
              <w:pStyle w:val="ListBullet"/>
              <w:numPr>
                <w:ilvl w:val="0"/>
                <w:numId w:val="0"/>
              </w:numPr>
              <w:ind w:left="360" w:hanging="360"/>
              <w:rPr>
                <w:rFonts w:cstheme="minorHAnsi"/>
              </w:rPr>
            </w:pPr>
            <w:r w:rsidRPr="00A11465">
              <w:rPr>
                <w:rFonts w:cstheme="minorHAnsi"/>
              </w:rPr>
              <w:t xml:space="preserve">The Northumbria OPCC </w:t>
            </w:r>
            <w:r w:rsidR="00E4771F" w:rsidRPr="00A11465">
              <w:rPr>
                <w:rFonts w:cstheme="minorHAnsi"/>
              </w:rPr>
              <w:t xml:space="preserve">is </w:t>
            </w:r>
            <w:r w:rsidR="00547748" w:rsidRPr="00A11465">
              <w:rPr>
                <w:rFonts w:cstheme="minorHAnsi"/>
              </w:rPr>
              <w:t xml:space="preserve">determined </w:t>
            </w:r>
            <w:r w:rsidR="000830D4" w:rsidRPr="00A11465">
              <w:rPr>
                <w:rFonts w:cstheme="minorHAnsi"/>
              </w:rPr>
              <w:t>to r</w:t>
            </w:r>
            <w:r w:rsidR="00547748" w:rsidRPr="00A11465">
              <w:rPr>
                <w:rFonts w:cstheme="minorHAnsi"/>
              </w:rPr>
              <w:t xml:space="preserve">aise awareness amongst the </w:t>
            </w:r>
            <w:r w:rsidR="000830D4" w:rsidRPr="00A11465">
              <w:rPr>
                <w:rFonts w:cstheme="minorHAnsi"/>
              </w:rPr>
              <w:t>pub</w:t>
            </w:r>
            <w:r w:rsidR="00547748" w:rsidRPr="00A11465">
              <w:rPr>
                <w:rFonts w:cstheme="minorHAnsi"/>
              </w:rPr>
              <w:t xml:space="preserve">lic of what to report, increase </w:t>
            </w:r>
            <w:r w:rsidR="000830D4" w:rsidRPr="00A11465">
              <w:rPr>
                <w:rFonts w:cstheme="minorHAnsi"/>
              </w:rPr>
              <w:t xml:space="preserve">active bystander activity and really promote attitudinal and behaviour change, across the 6 parks included in this project. </w:t>
            </w:r>
          </w:p>
          <w:p w14:paraId="303C7D48" w14:textId="77777777" w:rsidR="000830D4" w:rsidRPr="00A11465" w:rsidRDefault="000830D4" w:rsidP="00C83807">
            <w:pPr>
              <w:spacing w:after="60"/>
              <w:rPr>
                <w:rFonts w:cstheme="minorHAnsi"/>
              </w:rPr>
            </w:pPr>
          </w:p>
          <w:p w14:paraId="41371201" w14:textId="29F8DF3C" w:rsidR="004D036A" w:rsidRPr="00A11465" w:rsidRDefault="000830D4" w:rsidP="00547748">
            <w:pPr>
              <w:spacing w:after="60"/>
              <w:rPr>
                <w:rFonts w:cstheme="minorHAnsi"/>
                <w:color w:val="FF0000"/>
              </w:rPr>
            </w:pPr>
            <w:r w:rsidRPr="00A11465">
              <w:rPr>
                <w:rFonts w:cstheme="minorHAnsi"/>
              </w:rPr>
              <w:t>To do this we are seeking passionate and enthusiastic organisations or constituted groups who will</w:t>
            </w:r>
            <w:r w:rsidRPr="00A11465" w:rsidDel="000830D4">
              <w:rPr>
                <w:rFonts w:cstheme="minorHAnsi"/>
              </w:rPr>
              <w:t xml:space="preserve"> </w:t>
            </w:r>
            <w:r w:rsidR="00A11465" w:rsidRPr="00A11465">
              <w:rPr>
                <w:rFonts w:cstheme="minorHAnsi"/>
              </w:rPr>
              <w:t>p</w:t>
            </w:r>
            <w:r w:rsidR="004D036A" w:rsidRPr="00A11465">
              <w:rPr>
                <w:rFonts w:cstheme="minorHAnsi"/>
              </w:rPr>
              <w:t xml:space="preserve">rovide and promote a </w:t>
            </w:r>
            <w:r w:rsidRPr="00A11465">
              <w:rPr>
                <w:rFonts w:cstheme="minorHAnsi"/>
              </w:rPr>
              <w:t>P</w:t>
            </w:r>
            <w:r w:rsidR="004D036A" w:rsidRPr="00A11465">
              <w:rPr>
                <w:rFonts w:cstheme="minorHAnsi"/>
              </w:rPr>
              <w:t>ositive Messaging and Social Action</w:t>
            </w:r>
            <w:r w:rsidR="00F920A9" w:rsidRPr="00A11465">
              <w:rPr>
                <w:rFonts w:cstheme="minorHAnsi"/>
              </w:rPr>
              <w:t>*</w:t>
            </w:r>
            <w:r w:rsidR="004D036A" w:rsidRPr="00A11465">
              <w:rPr>
                <w:rFonts w:cstheme="minorHAnsi"/>
              </w:rPr>
              <w:t xml:space="preserve"> </w:t>
            </w:r>
            <w:r w:rsidRPr="00A11465">
              <w:rPr>
                <w:rFonts w:cstheme="minorHAnsi"/>
              </w:rPr>
              <w:t>Campaign in</w:t>
            </w:r>
            <w:r w:rsidR="00F920A9" w:rsidRPr="00A11465">
              <w:rPr>
                <w:rFonts w:cstheme="minorHAnsi"/>
              </w:rPr>
              <w:t xml:space="preserve"> relation to one or all of the parks identified. </w:t>
            </w:r>
            <w:r w:rsidR="00BB5FFA" w:rsidRPr="00A11465">
              <w:rPr>
                <w:rFonts w:cstheme="minorHAnsi"/>
              </w:rPr>
              <w:t>:</w:t>
            </w:r>
          </w:p>
          <w:p w14:paraId="1B52B09B" w14:textId="7F1C92D5" w:rsidR="004D036A" w:rsidRPr="00A11465" w:rsidRDefault="00BB5FFA" w:rsidP="004D036A">
            <w:pPr>
              <w:pStyle w:val="ListBullet"/>
              <w:rPr>
                <w:rFonts w:cstheme="minorHAnsi"/>
              </w:rPr>
            </w:pPr>
            <w:r w:rsidRPr="00A11465">
              <w:rPr>
                <w:rFonts w:cstheme="minorHAnsi"/>
              </w:rPr>
              <w:t>Positive p</w:t>
            </w:r>
            <w:r w:rsidR="004D036A" w:rsidRPr="00A11465">
              <w:rPr>
                <w:rFonts w:cstheme="minorHAnsi"/>
              </w:rPr>
              <w:t>ark signage</w:t>
            </w:r>
            <w:r w:rsidRPr="00A11465">
              <w:rPr>
                <w:rFonts w:cstheme="minorHAnsi"/>
              </w:rPr>
              <w:t xml:space="preserve"> </w:t>
            </w:r>
            <w:r w:rsidR="00F920A9" w:rsidRPr="00A11465">
              <w:rPr>
                <w:rFonts w:cstheme="minorHAnsi"/>
              </w:rPr>
              <w:t xml:space="preserve">ideas and </w:t>
            </w:r>
            <w:r w:rsidRPr="00A11465">
              <w:rPr>
                <w:rFonts w:cstheme="minorHAnsi"/>
              </w:rPr>
              <w:t>solutions</w:t>
            </w:r>
            <w:r w:rsidR="004D036A" w:rsidRPr="00A11465">
              <w:rPr>
                <w:rFonts w:cstheme="minorHAnsi"/>
              </w:rPr>
              <w:t xml:space="preserve"> </w:t>
            </w:r>
          </w:p>
          <w:p w14:paraId="735C1599" w14:textId="6B691DBB" w:rsidR="00AE3049" w:rsidRPr="00A11465" w:rsidRDefault="00BB5FFA" w:rsidP="004D036A">
            <w:pPr>
              <w:pStyle w:val="ListBullet"/>
              <w:rPr>
                <w:rFonts w:cstheme="minorHAnsi"/>
              </w:rPr>
            </w:pPr>
            <w:r w:rsidRPr="00A11465">
              <w:rPr>
                <w:rFonts w:cstheme="minorHAnsi"/>
              </w:rPr>
              <w:t>M</w:t>
            </w:r>
            <w:r w:rsidR="004D036A" w:rsidRPr="00A11465">
              <w:rPr>
                <w:rFonts w:cstheme="minorHAnsi"/>
              </w:rPr>
              <w:t>ulti-agency Days of Action to promote the positive ways in which parks can be used</w:t>
            </w:r>
          </w:p>
          <w:p w14:paraId="1CE61252" w14:textId="77777777" w:rsidR="004D036A" w:rsidRPr="00A11465" w:rsidRDefault="004D036A" w:rsidP="004D036A">
            <w:pPr>
              <w:pStyle w:val="ListBullet"/>
              <w:numPr>
                <w:ilvl w:val="0"/>
                <w:numId w:val="0"/>
              </w:numPr>
              <w:ind w:left="360" w:hanging="360"/>
              <w:rPr>
                <w:rFonts w:cstheme="minorHAnsi"/>
              </w:rPr>
            </w:pPr>
          </w:p>
          <w:p w14:paraId="1C514EB8" w14:textId="1DB352B4" w:rsidR="00AE3049" w:rsidRPr="00A11465" w:rsidRDefault="00AE3049" w:rsidP="00547748">
            <w:pPr>
              <w:pStyle w:val="ListBullet"/>
              <w:numPr>
                <w:ilvl w:val="0"/>
                <w:numId w:val="0"/>
              </w:numPr>
              <w:rPr>
                <w:rFonts w:cstheme="minorHAnsi"/>
                <w:color w:val="FF0000"/>
              </w:rPr>
            </w:pPr>
          </w:p>
        </w:tc>
        <w:tc>
          <w:tcPr>
            <w:tcW w:w="3518" w:type="dxa"/>
          </w:tcPr>
          <w:p w14:paraId="74D502FB" w14:textId="66BF1B93" w:rsidR="00AE3049" w:rsidRPr="00A11465" w:rsidRDefault="0031216F" w:rsidP="0031216F">
            <w:pPr>
              <w:spacing w:after="60" w:line="252" w:lineRule="auto"/>
              <w:rPr>
                <w:rFonts w:cstheme="minorHAnsi"/>
              </w:rPr>
            </w:pPr>
            <w:r w:rsidRPr="00A11465">
              <w:rPr>
                <w:rFonts w:cstheme="minorHAnsi"/>
              </w:rPr>
              <w:t xml:space="preserve">The OPCC will consider submissions </w:t>
            </w:r>
            <w:r w:rsidR="00AE3049" w:rsidRPr="00A11465">
              <w:rPr>
                <w:rFonts w:cstheme="minorHAnsi"/>
              </w:rPr>
              <w:t xml:space="preserve">from single organisations who are able to offer </w:t>
            </w:r>
            <w:r w:rsidR="000830D4" w:rsidRPr="00A11465">
              <w:rPr>
                <w:rFonts w:cstheme="minorHAnsi"/>
              </w:rPr>
              <w:t xml:space="preserve">a campaign in relation to one or more of the six parks included in this project. </w:t>
            </w:r>
          </w:p>
          <w:p w14:paraId="13CFEC28" w14:textId="2A35A8C6" w:rsidR="0031216F" w:rsidRPr="00A11465" w:rsidRDefault="00AE3049" w:rsidP="0031216F">
            <w:pPr>
              <w:spacing w:after="60" w:line="252" w:lineRule="auto"/>
              <w:rPr>
                <w:rFonts w:cstheme="minorHAnsi"/>
              </w:rPr>
            </w:pPr>
            <w:r w:rsidRPr="00A11465">
              <w:rPr>
                <w:rFonts w:cstheme="minorHAnsi"/>
              </w:rPr>
              <w:t xml:space="preserve">They will also consider and encourage submissions from </w:t>
            </w:r>
            <w:r w:rsidR="0031216F" w:rsidRPr="00A11465">
              <w:rPr>
                <w:rFonts w:cstheme="minorHAnsi"/>
              </w:rPr>
              <w:t xml:space="preserve">two or more providers wishing to work collaboratively. </w:t>
            </w:r>
          </w:p>
          <w:p w14:paraId="2CBA30B0" w14:textId="72752204" w:rsidR="000D05BC" w:rsidRPr="00A11465" w:rsidRDefault="000D05BC" w:rsidP="004D036A">
            <w:pPr>
              <w:spacing w:after="60"/>
              <w:rPr>
                <w:rFonts w:cstheme="minorHAnsi"/>
                <w:color w:val="FF0000"/>
              </w:rPr>
            </w:pPr>
            <w:r w:rsidRPr="00A11465">
              <w:rPr>
                <w:rFonts w:cstheme="minorHAnsi"/>
              </w:rPr>
              <w:t xml:space="preserve">Consideration will also be given to organisations who would act as a co-ordinator for </w:t>
            </w:r>
            <w:r w:rsidR="004D036A" w:rsidRPr="00A11465">
              <w:rPr>
                <w:rFonts w:cstheme="minorHAnsi"/>
              </w:rPr>
              <w:t>social action/community events</w:t>
            </w:r>
            <w:r w:rsidRPr="00A11465">
              <w:rPr>
                <w:rFonts w:cstheme="minorHAnsi"/>
              </w:rPr>
              <w:t xml:space="preserve">.  This organisation would need to be able to demonstrate that they have good relationships with a range of </w:t>
            </w:r>
            <w:r w:rsidR="004D036A" w:rsidRPr="00A11465">
              <w:rPr>
                <w:rFonts w:cstheme="minorHAnsi"/>
              </w:rPr>
              <w:t>VAWG services and other local charities</w:t>
            </w:r>
            <w:r w:rsidRPr="00A11465">
              <w:rPr>
                <w:rFonts w:cstheme="minorHAnsi"/>
              </w:rPr>
              <w:t xml:space="preserve"> who would be able to provide the services.</w:t>
            </w:r>
          </w:p>
        </w:tc>
      </w:tr>
    </w:tbl>
    <w:p w14:paraId="0CEBE2A6" w14:textId="162CF446" w:rsidR="00DA4157" w:rsidRPr="00547748" w:rsidRDefault="00DA4157" w:rsidP="00D245FC">
      <w:pPr>
        <w:spacing w:line="252" w:lineRule="auto"/>
        <w:rPr>
          <w:rFonts w:ascii="Calibri" w:hAnsi="Calibri" w:cs="Calibri"/>
        </w:rPr>
      </w:pPr>
    </w:p>
    <w:p w14:paraId="4D56236B" w14:textId="66B7240B" w:rsidR="00F920A9" w:rsidRPr="00547748" w:rsidRDefault="00F920A9" w:rsidP="00D245FC">
      <w:pPr>
        <w:spacing w:line="252" w:lineRule="auto"/>
        <w:rPr>
          <w:rFonts w:cstheme="minorHAnsi"/>
          <w:color w:val="FF0000"/>
        </w:rPr>
      </w:pPr>
      <w:r w:rsidRPr="00547748">
        <w:rPr>
          <w:rFonts w:cstheme="minorHAnsi"/>
        </w:rPr>
        <w:t>*</w:t>
      </w:r>
      <w:r w:rsidRPr="00547748">
        <w:rPr>
          <w:rFonts w:cstheme="minorHAnsi"/>
          <w:shd w:val="clear" w:color="auto" w:fill="FFFFFF"/>
        </w:rPr>
        <w:t xml:space="preserve"> Social action is the practice of </w:t>
      </w:r>
      <w:r w:rsidRPr="00547748">
        <w:rPr>
          <w:rStyle w:val="Strong"/>
          <w:rFonts w:cstheme="minorHAnsi"/>
          <w:b w:val="0"/>
          <w:shd w:val="clear" w:color="auto" w:fill="FFFFFF"/>
        </w:rPr>
        <w:t>taking action</w:t>
      </w:r>
      <w:r w:rsidRPr="00547748">
        <w:rPr>
          <w:rFonts w:cstheme="minorHAnsi"/>
          <w:shd w:val="clear" w:color="auto" w:fill="FFFFFF"/>
        </w:rPr>
        <w:t> – usually as part of an organized group or community – to </w:t>
      </w:r>
      <w:r w:rsidRPr="00547748">
        <w:rPr>
          <w:rStyle w:val="Strong"/>
          <w:rFonts w:cstheme="minorHAnsi"/>
          <w:b w:val="0"/>
          <w:shd w:val="clear" w:color="auto" w:fill="FFFFFF"/>
        </w:rPr>
        <w:t>create positive change.</w:t>
      </w:r>
      <w:r w:rsidRPr="00547748">
        <w:rPr>
          <w:rStyle w:val="Strong"/>
          <w:rFonts w:cstheme="minorHAnsi"/>
          <w:shd w:val="clear" w:color="auto" w:fill="FFFFFF"/>
        </w:rPr>
        <w:t xml:space="preserve"> </w:t>
      </w:r>
      <w:r w:rsidRPr="00547748">
        <w:rPr>
          <w:rStyle w:val="Strong"/>
          <w:rFonts w:cstheme="minorHAnsi"/>
          <w:b w:val="0"/>
          <w:shd w:val="clear" w:color="auto" w:fill="FFFFFF"/>
        </w:rPr>
        <w:t>It</w:t>
      </w:r>
      <w:r w:rsidRPr="00547748">
        <w:rPr>
          <w:rStyle w:val="Strong"/>
          <w:rFonts w:cstheme="minorHAnsi"/>
          <w:shd w:val="clear" w:color="auto" w:fill="FFFFFF"/>
        </w:rPr>
        <w:t xml:space="preserve"> </w:t>
      </w:r>
      <w:r w:rsidRPr="00547748">
        <w:rPr>
          <w:rFonts w:cstheme="minorHAnsi"/>
        </w:rPr>
        <w:t>is about people coming together to help improve their lives and solve the problems that are important in their communities. Through the commitment and skill of citizens, social action can empower communities. Taking part in social action is also associated with higher levels of wellbeing, and can improve people’s confidence and skills.</w:t>
      </w:r>
    </w:p>
    <w:p w14:paraId="576CFFF9" w14:textId="77777777" w:rsidR="00F920A9" w:rsidRPr="001E3AAA" w:rsidRDefault="00F920A9" w:rsidP="00D245FC">
      <w:pPr>
        <w:spacing w:line="252" w:lineRule="auto"/>
        <w:rPr>
          <w:rFonts w:ascii="Calibri" w:hAnsi="Calibri" w:cs="Calibri"/>
          <w:color w:val="FF0000"/>
        </w:rPr>
      </w:pPr>
    </w:p>
    <w:p w14:paraId="40ADAAC6" w14:textId="7EEB5567" w:rsidR="005A2A13" w:rsidRPr="001E3AAA" w:rsidRDefault="005A2A13" w:rsidP="005A2A13">
      <w:pPr>
        <w:spacing w:line="252" w:lineRule="auto"/>
      </w:pPr>
      <w:r w:rsidRPr="001E3AAA">
        <w:lastRenderedPageBreak/>
        <w:t xml:space="preserve">The </w:t>
      </w:r>
      <w:r w:rsidR="001E3AAA" w:rsidRPr="009C7F33">
        <w:rPr>
          <w:rFonts w:cstheme="minorHAnsi"/>
        </w:rPr>
        <w:t xml:space="preserve">Northumbria Safer Parks </w:t>
      </w:r>
      <w:r w:rsidR="001E3AAA">
        <w:t xml:space="preserve">Project has a total of </w:t>
      </w:r>
      <w:r w:rsidR="001E3AAA" w:rsidRPr="001E3AAA">
        <w:rPr>
          <w:highlight w:val="magenta"/>
        </w:rPr>
        <w:t>£110</w:t>
      </w:r>
      <w:r w:rsidR="00E0792B" w:rsidRPr="001E3AAA">
        <w:rPr>
          <w:highlight w:val="magenta"/>
        </w:rPr>
        <w:t>,000</w:t>
      </w:r>
      <w:r w:rsidRPr="001E3AAA">
        <w:t xml:space="preserve"> available</w:t>
      </w:r>
      <w:r w:rsidR="00014E3A" w:rsidRPr="001E3AAA">
        <w:t xml:space="preserve"> for this work</w:t>
      </w:r>
      <w:r w:rsidR="00E0792B" w:rsidRPr="001E3AAA">
        <w:t>, which is to be completed by March 2022</w:t>
      </w:r>
      <w:r w:rsidRPr="001E3AAA">
        <w:t xml:space="preserve">.  </w:t>
      </w:r>
    </w:p>
    <w:p w14:paraId="6598474E" w14:textId="25383FB0" w:rsidR="00273874" w:rsidRPr="00A544C2" w:rsidRDefault="003F14AB" w:rsidP="002D20AC">
      <w:pPr>
        <w:rPr>
          <w:rFonts w:cstheme="minorHAnsi"/>
        </w:rPr>
      </w:pPr>
      <w:r w:rsidRPr="00A544C2">
        <w:rPr>
          <w:rFonts w:cstheme="minorHAnsi"/>
        </w:rPr>
        <w:t>E</w:t>
      </w:r>
      <w:r w:rsidR="002D20AC" w:rsidRPr="00A544C2">
        <w:rPr>
          <w:rFonts w:cstheme="minorHAnsi"/>
        </w:rPr>
        <w:t>xpression</w:t>
      </w:r>
      <w:r w:rsidRPr="00A544C2">
        <w:rPr>
          <w:rFonts w:cstheme="minorHAnsi"/>
        </w:rPr>
        <w:t>s</w:t>
      </w:r>
      <w:r w:rsidR="002D20AC" w:rsidRPr="00A544C2">
        <w:rPr>
          <w:rFonts w:cstheme="minorHAnsi"/>
        </w:rPr>
        <w:t xml:space="preserve"> of interest </w:t>
      </w:r>
      <w:r w:rsidRPr="00A544C2">
        <w:rPr>
          <w:rFonts w:cstheme="minorHAnsi"/>
        </w:rPr>
        <w:t xml:space="preserve">in delivering </w:t>
      </w:r>
      <w:r w:rsidR="00E0792B" w:rsidRPr="00A544C2">
        <w:rPr>
          <w:rFonts w:cstheme="minorHAnsi"/>
        </w:rPr>
        <w:t xml:space="preserve">the </w:t>
      </w:r>
      <w:r w:rsidR="002D20AC" w:rsidRPr="00A544C2">
        <w:rPr>
          <w:rFonts w:cstheme="minorHAnsi"/>
        </w:rPr>
        <w:t xml:space="preserve">above </w:t>
      </w:r>
      <w:r w:rsidR="00CA69DC" w:rsidRPr="00A544C2">
        <w:rPr>
          <w:rFonts w:cstheme="minorHAnsi"/>
        </w:rPr>
        <w:t xml:space="preserve">services </w:t>
      </w:r>
      <w:r w:rsidR="007845A8" w:rsidRPr="00A544C2">
        <w:rPr>
          <w:rFonts w:cstheme="minorHAnsi"/>
        </w:rPr>
        <w:t>must</w:t>
      </w:r>
      <w:r w:rsidR="00CB5022" w:rsidRPr="00A544C2">
        <w:rPr>
          <w:rFonts w:cstheme="minorHAnsi"/>
        </w:rPr>
        <w:t xml:space="preserve"> </w:t>
      </w:r>
      <w:r w:rsidR="00A544C2" w:rsidRPr="00A544C2">
        <w:rPr>
          <w:rFonts w:cstheme="minorHAnsi"/>
        </w:rPr>
        <w:t xml:space="preserve">include the following </w:t>
      </w:r>
      <w:r w:rsidR="000830D4">
        <w:rPr>
          <w:rFonts w:cstheme="minorHAnsi"/>
        </w:rPr>
        <w:t>3</w:t>
      </w:r>
      <w:r w:rsidR="00A544C2" w:rsidRPr="00A544C2">
        <w:rPr>
          <w:rFonts w:cstheme="minorHAnsi"/>
        </w:rPr>
        <w:t xml:space="preserve"> </w:t>
      </w:r>
      <w:r w:rsidR="00CA69DC" w:rsidRPr="00A544C2">
        <w:rPr>
          <w:rFonts w:cstheme="minorHAnsi"/>
        </w:rPr>
        <w:t>elements, the absence of which will be treated as a ‘show-stopper’:</w:t>
      </w:r>
    </w:p>
    <w:p w14:paraId="1DF46B9D" w14:textId="6E25C307" w:rsidR="00810475" w:rsidRPr="00A544C2" w:rsidRDefault="007845A8" w:rsidP="00810475">
      <w:pPr>
        <w:pStyle w:val="ListParagraph"/>
        <w:numPr>
          <w:ilvl w:val="0"/>
          <w:numId w:val="11"/>
        </w:numPr>
        <w:rPr>
          <w:rFonts w:cstheme="minorHAnsi"/>
        </w:rPr>
      </w:pPr>
      <w:r w:rsidRPr="00A544C2">
        <w:rPr>
          <w:rFonts w:cstheme="minorHAnsi"/>
        </w:rPr>
        <w:t xml:space="preserve">The organisation’s </w:t>
      </w:r>
      <w:r w:rsidR="00810475" w:rsidRPr="00A544C2">
        <w:rPr>
          <w:rFonts w:cstheme="minorHAnsi"/>
        </w:rPr>
        <w:t xml:space="preserve">history of delivering </w:t>
      </w:r>
      <w:r w:rsidR="00A544C2" w:rsidRPr="00A544C2">
        <w:rPr>
          <w:rFonts w:cstheme="minorHAnsi"/>
        </w:rPr>
        <w:t>social action</w:t>
      </w:r>
      <w:r w:rsidR="000830D4">
        <w:rPr>
          <w:rFonts w:cstheme="minorHAnsi"/>
        </w:rPr>
        <w:t>*</w:t>
      </w:r>
      <w:r w:rsidR="00A544C2" w:rsidRPr="00A544C2">
        <w:rPr>
          <w:rFonts w:cstheme="minorHAnsi"/>
        </w:rPr>
        <w:t xml:space="preserve"> and</w:t>
      </w:r>
      <w:r w:rsidR="000830D4">
        <w:rPr>
          <w:rFonts w:cstheme="minorHAnsi"/>
        </w:rPr>
        <w:t>/or</w:t>
      </w:r>
      <w:r w:rsidR="00A544C2" w:rsidRPr="00A544C2">
        <w:rPr>
          <w:rFonts w:cstheme="minorHAnsi"/>
        </w:rPr>
        <w:t xml:space="preserve"> community engagement days/campaigns</w:t>
      </w:r>
    </w:p>
    <w:p w14:paraId="44D12C51" w14:textId="7B37A2C5" w:rsidR="00F75C1B" w:rsidRPr="00A544C2" w:rsidRDefault="00F75C1B" w:rsidP="00F75C1B">
      <w:pPr>
        <w:pStyle w:val="ListParagraph"/>
        <w:numPr>
          <w:ilvl w:val="0"/>
          <w:numId w:val="11"/>
        </w:numPr>
        <w:rPr>
          <w:rFonts w:cstheme="minorHAnsi"/>
        </w:rPr>
      </w:pPr>
      <w:r w:rsidRPr="00A544C2">
        <w:rPr>
          <w:rFonts w:cstheme="minorHAnsi"/>
        </w:rPr>
        <w:t xml:space="preserve">An implementation plan outlining the timescales for development and delivery of the </w:t>
      </w:r>
      <w:r w:rsidR="001A3594">
        <w:rPr>
          <w:rFonts w:cstheme="minorHAnsi"/>
        </w:rPr>
        <w:t>project(s)</w:t>
      </w:r>
      <w:r w:rsidR="001A3594" w:rsidRPr="00A544C2">
        <w:rPr>
          <w:rFonts w:cstheme="minorHAnsi"/>
        </w:rPr>
        <w:t xml:space="preserve"> </w:t>
      </w:r>
      <w:r w:rsidRPr="00A544C2">
        <w:rPr>
          <w:rFonts w:cstheme="minorHAnsi"/>
        </w:rPr>
        <w:t xml:space="preserve">between </w:t>
      </w:r>
      <w:r w:rsidR="00A544C2" w:rsidRPr="00A544C2">
        <w:rPr>
          <w:rFonts w:cstheme="minorHAnsi"/>
        </w:rPr>
        <w:t>February 2022</w:t>
      </w:r>
      <w:r w:rsidRPr="00A544C2">
        <w:rPr>
          <w:rFonts w:cstheme="minorHAnsi"/>
        </w:rPr>
        <w:t xml:space="preserve"> and </w:t>
      </w:r>
      <w:r w:rsidR="00A544C2" w:rsidRPr="00A544C2">
        <w:rPr>
          <w:rFonts w:cstheme="minorHAnsi"/>
        </w:rPr>
        <w:t xml:space="preserve">31 </w:t>
      </w:r>
      <w:r w:rsidRPr="00A544C2">
        <w:rPr>
          <w:rFonts w:cstheme="minorHAnsi"/>
        </w:rPr>
        <w:t>Mar</w:t>
      </w:r>
      <w:r w:rsidR="00E0792B" w:rsidRPr="00A544C2">
        <w:rPr>
          <w:rFonts w:cstheme="minorHAnsi"/>
        </w:rPr>
        <w:t>ch</w:t>
      </w:r>
      <w:r w:rsidRPr="00A544C2">
        <w:rPr>
          <w:rFonts w:cstheme="minorHAnsi"/>
        </w:rPr>
        <w:t xml:space="preserve"> 2022. </w:t>
      </w:r>
    </w:p>
    <w:p w14:paraId="5DDD250C" w14:textId="48180BE6" w:rsidR="00154B4C" w:rsidRPr="00A544C2" w:rsidRDefault="00154B4C" w:rsidP="00C146E5">
      <w:pPr>
        <w:pStyle w:val="ListParagraph"/>
        <w:numPr>
          <w:ilvl w:val="0"/>
          <w:numId w:val="11"/>
        </w:numPr>
        <w:rPr>
          <w:rFonts w:cstheme="minorHAnsi"/>
        </w:rPr>
      </w:pPr>
      <w:r w:rsidRPr="00A544C2">
        <w:rPr>
          <w:rFonts w:cstheme="minorHAnsi"/>
        </w:rPr>
        <w:t xml:space="preserve">The </w:t>
      </w:r>
      <w:r w:rsidR="007845A8" w:rsidRPr="00A544C2">
        <w:rPr>
          <w:rFonts w:cstheme="minorHAnsi"/>
        </w:rPr>
        <w:t>cost of delivering the service for which funding is sought</w:t>
      </w:r>
      <w:r w:rsidR="00F221C2" w:rsidRPr="00A544C2">
        <w:rPr>
          <w:rFonts w:cstheme="minorHAnsi"/>
        </w:rPr>
        <w:t>.</w:t>
      </w:r>
    </w:p>
    <w:p w14:paraId="749E1E48" w14:textId="5ADB81C1" w:rsidR="002D20AC" w:rsidRPr="00A23C78" w:rsidRDefault="00CA69DC" w:rsidP="002D20AC">
      <w:pPr>
        <w:rPr>
          <w:rFonts w:cstheme="minorHAnsi"/>
        </w:rPr>
      </w:pPr>
      <w:r w:rsidRPr="00A23C78">
        <w:rPr>
          <w:rFonts w:cstheme="minorHAnsi"/>
        </w:rPr>
        <w:t xml:space="preserve">Expressions of interest </w:t>
      </w:r>
      <w:r w:rsidR="00CB5022" w:rsidRPr="00A23C78">
        <w:rPr>
          <w:rFonts w:cstheme="minorHAnsi"/>
        </w:rPr>
        <w:t xml:space="preserve">should also </w:t>
      </w:r>
      <w:r w:rsidR="002D20AC" w:rsidRPr="00A23C78">
        <w:rPr>
          <w:rFonts w:cstheme="minorHAnsi"/>
        </w:rPr>
        <w:t>include</w:t>
      </w:r>
      <w:r w:rsidR="00CB5022" w:rsidRPr="00A23C78">
        <w:rPr>
          <w:rFonts w:cstheme="minorHAnsi"/>
        </w:rPr>
        <w:t xml:space="preserve"> a clear commitment to</w:t>
      </w:r>
      <w:r w:rsidR="002D20AC" w:rsidRPr="00A23C78">
        <w:rPr>
          <w:rFonts w:cstheme="minorHAnsi"/>
        </w:rPr>
        <w:t xml:space="preserve">: </w:t>
      </w:r>
    </w:p>
    <w:p w14:paraId="70FCB60D" w14:textId="50A2EC3A" w:rsidR="002D20AC" w:rsidRPr="00A23C78" w:rsidRDefault="00E0792B" w:rsidP="002D20AC">
      <w:pPr>
        <w:pStyle w:val="ListParagraph"/>
        <w:numPr>
          <w:ilvl w:val="0"/>
          <w:numId w:val="6"/>
        </w:numPr>
        <w:rPr>
          <w:rFonts w:cstheme="minorHAnsi"/>
        </w:rPr>
      </w:pPr>
      <w:r w:rsidRPr="00A23C78">
        <w:rPr>
          <w:rFonts w:cstheme="minorHAnsi"/>
        </w:rPr>
        <w:t xml:space="preserve">Intervention </w:t>
      </w:r>
      <w:r w:rsidR="00A23C78" w:rsidRPr="00A23C78">
        <w:rPr>
          <w:rFonts w:cstheme="minorHAnsi"/>
        </w:rPr>
        <w:t>and engagement with park users and the local community</w:t>
      </w:r>
      <w:r w:rsidRPr="00A23C78">
        <w:rPr>
          <w:rFonts w:cstheme="minorHAnsi"/>
        </w:rPr>
        <w:t xml:space="preserve"> </w:t>
      </w:r>
      <w:r w:rsidR="006F05E5">
        <w:rPr>
          <w:rFonts w:cstheme="minorHAnsi"/>
        </w:rPr>
        <w:t>within and around the specified parks</w:t>
      </w:r>
    </w:p>
    <w:p w14:paraId="3F7CA489" w14:textId="1410C7E8" w:rsidR="00C64E51" w:rsidRDefault="00E0792B" w:rsidP="00C64E51">
      <w:pPr>
        <w:pStyle w:val="ListParagraph"/>
        <w:numPr>
          <w:ilvl w:val="0"/>
          <w:numId w:val="6"/>
        </w:numPr>
        <w:rPr>
          <w:rFonts w:cstheme="minorHAnsi"/>
        </w:rPr>
      </w:pPr>
      <w:r w:rsidRPr="00A23C78">
        <w:rPr>
          <w:rFonts w:cstheme="minorHAnsi"/>
        </w:rPr>
        <w:t xml:space="preserve">Encouraging and promoting attitudinal and behaviour change amongst </w:t>
      </w:r>
      <w:r w:rsidR="009C7F33" w:rsidRPr="00A23C78">
        <w:rPr>
          <w:rFonts w:cstheme="minorHAnsi"/>
        </w:rPr>
        <w:t xml:space="preserve">the public, in particular, park users, </w:t>
      </w:r>
      <w:r w:rsidRPr="00A23C78">
        <w:rPr>
          <w:rFonts w:cstheme="minorHAnsi"/>
        </w:rPr>
        <w:t>in respect of</w:t>
      </w:r>
      <w:r w:rsidR="00A23C78" w:rsidRPr="00A23C78">
        <w:rPr>
          <w:rFonts w:cstheme="minorHAnsi"/>
        </w:rPr>
        <w:t>:</w:t>
      </w:r>
    </w:p>
    <w:p w14:paraId="62D1D689" w14:textId="3E90DADE" w:rsidR="00C64E51" w:rsidRPr="00C64E51" w:rsidRDefault="00C64E51" w:rsidP="00C64E51">
      <w:pPr>
        <w:pStyle w:val="ListParagraph"/>
        <w:numPr>
          <w:ilvl w:val="1"/>
          <w:numId w:val="6"/>
        </w:numPr>
        <w:rPr>
          <w:rFonts w:cstheme="minorHAnsi"/>
        </w:rPr>
      </w:pPr>
      <w:r>
        <w:rPr>
          <w:rFonts w:cstheme="minorHAnsi"/>
        </w:rPr>
        <w:t>Adopting a public health approach to attitudinal/behavioural change</w:t>
      </w:r>
    </w:p>
    <w:p w14:paraId="244FC488" w14:textId="206C4852" w:rsidR="001A3594" w:rsidRDefault="00A23C78" w:rsidP="00A23C78">
      <w:pPr>
        <w:pStyle w:val="ListParagraph"/>
        <w:numPr>
          <w:ilvl w:val="1"/>
          <w:numId w:val="6"/>
        </w:numPr>
        <w:rPr>
          <w:rFonts w:cstheme="minorHAnsi"/>
        </w:rPr>
      </w:pPr>
      <w:r w:rsidRPr="006F05E5">
        <w:rPr>
          <w:rFonts w:cstheme="minorHAnsi"/>
        </w:rPr>
        <w:t>What</w:t>
      </w:r>
      <w:r w:rsidR="001A3594">
        <w:rPr>
          <w:rFonts w:cstheme="minorHAnsi"/>
        </w:rPr>
        <w:t xml:space="preserve"> is acceptable/unacceptable behaviour </w:t>
      </w:r>
      <w:r w:rsidR="001A3594" w:rsidRPr="006F05E5">
        <w:rPr>
          <w:rFonts w:cstheme="minorHAnsi"/>
        </w:rPr>
        <w:t>(</w:t>
      </w:r>
      <w:r w:rsidR="001A3594">
        <w:rPr>
          <w:rFonts w:cstheme="minorHAnsi"/>
        </w:rPr>
        <w:t xml:space="preserve">unwanted attention, </w:t>
      </w:r>
      <w:r w:rsidR="001A3594" w:rsidRPr="006F05E5">
        <w:rPr>
          <w:rFonts w:cstheme="minorHAnsi"/>
        </w:rPr>
        <w:t xml:space="preserve">VAWG </w:t>
      </w:r>
      <w:r w:rsidR="001A3594">
        <w:rPr>
          <w:rFonts w:cstheme="minorHAnsi"/>
        </w:rPr>
        <w:t>crime types)</w:t>
      </w:r>
    </w:p>
    <w:p w14:paraId="52AFF981" w14:textId="46897783" w:rsidR="00A23C78" w:rsidRDefault="001A3594" w:rsidP="00A23C78">
      <w:pPr>
        <w:pStyle w:val="ListParagraph"/>
        <w:numPr>
          <w:ilvl w:val="1"/>
          <w:numId w:val="6"/>
        </w:numPr>
        <w:rPr>
          <w:rFonts w:cstheme="minorHAnsi"/>
        </w:rPr>
      </w:pPr>
      <w:r>
        <w:rPr>
          <w:rFonts w:cstheme="minorHAnsi"/>
        </w:rPr>
        <w:t>H</w:t>
      </w:r>
      <w:r w:rsidR="00A23C78" w:rsidRPr="006F05E5">
        <w:rPr>
          <w:rFonts w:cstheme="minorHAnsi"/>
        </w:rPr>
        <w:t>ow to report (</w:t>
      </w:r>
      <w:r>
        <w:rPr>
          <w:rFonts w:cstheme="minorHAnsi"/>
        </w:rPr>
        <w:t xml:space="preserve">unwanted attention, </w:t>
      </w:r>
      <w:r w:rsidR="00A23C78" w:rsidRPr="006F05E5">
        <w:rPr>
          <w:rFonts w:cstheme="minorHAnsi"/>
        </w:rPr>
        <w:t xml:space="preserve">VAWG </w:t>
      </w:r>
      <w:r>
        <w:rPr>
          <w:rFonts w:cstheme="minorHAnsi"/>
        </w:rPr>
        <w:t>crime types</w:t>
      </w:r>
      <w:r w:rsidR="00A23C78" w:rsidRPr="006F05E5">
        <w:rPr>
          <w:rFonts w:cstheme="minorHAnsi"/>
        </w:rPr>
        <w:t>)</w:t>
      </w:r>
    </w:p>
    <w:p w14:paraId="5058FDAE" w14:textId="5F2E6CBA" w:rsidR="001A3594" w:rsidRPr="006F05E5" w:rsidRDefault="001A3594" w:rsidP="00A23C78">
      <w:pPr>
        <w:pStyle w:val="ListParagraph"/>
        <w:numPr>
          <w:ilvl w:val="1"/>
          <w:numId w:val="6"/>
        </w:numPr>
        <w:rPr>
          <w:rFonts w:cstheme="minorHAnsi"/>
        </w:rPr>
      </w:pPr>
      <w:r>
        <w:rPr>
          <w:rFonts w:cstheme="minorHAnsi"/>
        </w:rPr>
        <w:t>Promoting that support is available</w:t>
      </w:r>
    </w:p>
    <w:p w14:paraId="2C7AB92D" w14:textId="22BAC6EA" w:rsidR="00A23C78" w:rsidRPr="006F05E5" w:rsidRDefault="00A23C78" w:rsidP="00C00184">
      <w:pPr>
        <w:pStyle w:val="ListParagraph"/>
        <w:numPr>
          <w:ilvl w:val="1"/>
          <w:numId w:val="6"/>
        </w:numPr>
        <w:rPr>
          <w:rFonts w:cstheme="minorHAnsi"/>
        </w:rPr>
      </w:pPr>
      <w:r w:rsidRPr="006F05E5">
        <w:rPr>
          <w:rFonts w:cstheme="minorHAnsi"/>
        </w:rPr>
        <w:t>Increas</w:t>
      </w:r>
      <w:r w:rsidR="001A3594">
        <w:rPr>
          <w:rFonts w:cstheme="minorHAnsi"/>
        </w:rPr>
        <w:t>ing</w:t>
      </w:r>
      <w:r w:rsidRPr="006F05E5">
        <w:rPr>
          <w:rFonts w:cstheme="minorHAnsi"/>
        </w:rPr>
        <w:t xml:space="preserve"> active bystander activity</w:t>
      </w:r>
    </w:p>
    <w:p w14:paraId="2AB9B640" w14:textId="105B36C1" w:rsidR="006F05E5" w:rsidRPr="009B1562" w:rsidRDefault="006F05E5" w:rsidP="006F05E5">
      <w:pPr>
        <w:pStyle w:val="ListParagraph"/>
        <w:numPr>
          <w:ilvl w:val="1"/>
          <w:numId w:val="6"/>
        </w:numPr>
        <w:rPr>
          <w:rFonts w:cstheme="minorHAnsi"/>
        </w:rPr>
      </w:pPr>
      <w:r>
        <w:rPr>
          <w:rFonts w:cstheme="minorHAnsi"/>
        </w:rPr>
        <w:t>Education and</w:t>
      </w:r>
      <w:r w:rsidR="001A3594">
        <w:rPr>
          <w:rFonts w:cstheme="minorHAnsi"/>
        </w:rPr>
        <w:t xml:space="preserve"> promotion of</w:t>
      </w:r>
      <w:r>
        <w:rPr>
          <w:rFonts w:cstheme="minorHAnsi"/>
        </w:rPr>
        <w:t xml:space="preserve"> t</w:t>
      </w:r>
      <w:r w:rsidRPr="006F05E5">
        <w:rPr>
          <w:rFonts w:cstheme="minorHAnsi"/>
        </w:rPr>
        <w:t>he wider agenda around Violence Against Women and Girls.</w:t>
      </w:r>
    </w:p>
    <w:p w14:paraId="6AACA46D" w14:textId="27579446" w:rsidR="009B1562" w:rsidRPr="009B1562" w:rsidRDefault="00CB5022" w:rsidP="009B1562">
      <w:pPr>
        <w:pStyle w:val="ListParagraph"/>
        <w:numPr>
          <w:ilvl w:val="0"/>
          <w:numId w:val="6"/>
        </w:numPr>
        <w:rPr>
          <w:rFonts w:cstheme="minorHAnsi"/>
        </w:rPr>
      </w:pPr>
      <w:r w:rsidRPr="009B1562">
        <w:rPr>
          <w:rFonts w:cstheme="minorHAnsi"/>
        </w:rPr>
        <w:t>C</w:t>
      </w:r>
      <w:r w:rsidR="00161607" w:rsidRPr="009B1562">
        <w:rPr>
          <w:rFonts w:cstheme="minorHAnsi"/>
        </w:rPr>
        <w:t>ommunicating</w:t>
      </w:r>
      <w:r w:rsidR="00E0792B" w:rsidRPr="009B1562">
        <w:rPr>
          <w:rFonts w:cstheme="minorHAnsi"/>
        </w:rPr>
        <w:t xml:space="preserve"> and w</w:t>
      </w:r>
      <w:r w:rsidR="00A544C2" w:rsidRPr="009B1562">
        <w:rPr>
          <w:rFonts w:cstheme="minorHAnsi"/>
        </w:rPr>
        <w:t>orking closely with the OPCC</w:t>
      </w:r>
      <w:r w:rsidR="00E0792B" w:rsidRPr="009B1562">
        <w:rPr>
          <w:rFonts w:cstheme="minorHAnsi"/>
        </w:rPr>
        <w:t xml:space="preserve"> </w:t>
      </w:r>
      <w:r w:rsidR="009B1562" w:rsidRPr="009B1562">
        <w:rPr>
          <w:rFonts w:cstheme="minorHAnsi"/>
        </w:rPr>
        <w:t>in the delivery of the campaign(s)</w:t>
      </w:r>
    </w:p>
    <w:p w14:paraId="43D34F62" w14:textId="0AF186A5" w:rsidR="007D7317" w:rsidRPr="009B1562" w:rsidRDefault="007D7317" w:rsidP="009B1562">
      <w:pPr>
        <w:rPr>
          <w:rFonts w:cstheme="minorHAnsi"/>
        </w:rPr>
      </w:pPr>
      <w:r w:rsidRPr="009B1562">
        <w:rPr>
          <w:rFonts w:cstheme="minorHAnsi"/>
        </w:rPr>
        <w:t>Submissions will be assessed against the following 5 quality criteria:</w:t>
      </w:r>
    </w:p>
    <w:p w14:paraId="6887400B" w14:textId="77777777" w:rsidR="00D245FC" w:rsidRPr="00A544C2" w:rsidRDefault="00D245FC" w:rsidP="00D245FC">
      <w:pPr>
        <w:pStyle w:val="ListParagraph"/>
        <w:numPr>
          <w:ilvl w:val="0"/>
          <w:numId w:val="18"/>
        </w:numPr>
      </w:pPr>
      <w:r w:rsidRPr="00A544C2">
        <w:t>An understanding of funding requirements</w:t>
      </w:r>
    </w:p>
    <w:p w14:paraId="6BE85DB4" w14:textId="27B0D02C" w:rsidR="00E4771F" w:rsidRPr="00A544C2" w:rsidRDefault="00E4771F" w:rsidP="00D245FC">
      <w:pPr>
        <w:pStyle w:val="ListParagraph"/>
        <w:numPr>
          <w:ilvl w:val="0"/>
          <w:numId w:val="18"/>
        </w:numPr>
      </w:pPr>
      <w:r w:rsidRPr="00A544C2">
        <w:t xml:space="preserve">Expertise </w:t>
      </w:r>
      <w:r w:rsidR="00D245FC" w:rsidRPr="00A544C2">
        <w:t>and e</w:t>
      </w:r>
      <w:r w:rsidRPr="00A544C2">
        <w:t xml:space="preserve">xperience </w:t>
      </w:r>
    </w:p>
    <w:p w14:paraId="4C5FC66A" w14:textId="3AC76F5B" w:rsidR="00E4771F" w:rsidRPr="00A544C2" w:rsidRDefault="00E4771F" w:rsidP="00D245FC">
      <w:pPr>
        <w:pStyle w:val="ListParagraph"/>
        <w:numPr>
          <w:ilvl w:val="0"/>
          <w:numId w:val="18"/>
        </w:numPr>
      </w:pPr>
      <w:r w:rsidRPr="00A544C2">
        <w:t>Capacity to deliver</w:t>
      </w:r>
    </w:p>
    <w:p w14:paraId="114BAC73" w14:textId="6A835E3E" w:rsidR="00E4771F" w:rsidRPr="00A544C2" w:rsidRDefault="00D245FC" w:rsidP="00D245FC">
      <w:pPr>
        <w:pStyle w:val="ListParagraph"/>
        <w:numPr>
          <w:ilvl w:val="0"/>
          <w:numId w:val="18"/>
        </w:numPr>
      </w:pPr>
      <w:r w:rsidRPr="00A544C2">
        <w:t>Service o</w:t>
      </w:r>
      <w:r w:rsidR="00E4771F" w:rsidRPr="00A544C2">
        <w:t>utcomes</w:t>
      </w:r>
    </w:p>
    <w:p w14:paraId="06134613" w14:textId="662691A9" w:rsidR="000B317F" w:rsidRPr="00A544C2" w:rsidRDefault="00D245FC" w:rsidP="000B317F">
      <w:pPr>
        <w:pStyle w:val="ListParagraph"/>
        <w:numPr>
          <w:ilvl w:val="0"/>
          <w:numId w:val="18"/>
        </w:numPr>
      </w:pPr>
      <w:r w:rsidRPr="00A544C2">
        <w:t>Value for m</w:t>
      </w:r>
      <w:r w:rsidR="00E4771F" w:rsidRPr="00A544C2">
        <w:t xml:space="preserve">oney </w:t>
      </w:r>
    </w:p>
    <w:p w14:paraId="120B187C" w14:textId="79B1FF2F" w:rsidR="000B317F" w:rsidRPr="000B317F" w:rsidRDefault="000B317F" w:rsidP="000B317F">
      <w:pPr>
        <w:rPr>
          <w:rFonts w:cstheme="minorHAnsi"/>
        </w:rPr>
      </w:pPr>
      <w:r w:rsidRPr="000B317F">
        <w:rPr>
          <w:rFonts w:cstheme="minorHAnsi"/>
          <w:b/>
          <w:i/>
        </w:rPr>
        <w:t>Please see the ‘Northumbria Safer Parks– Social Action and Positive Messaging Funding - EOI Guidance’ for further information.</w:t>
      </w:r>
    </w:p>
    <w:p w14:paraId="4C67F7F2" w14:textId="0053D13E" w:rsidR="006B5BBD" w:rsidRPr="00AE283A" w:rsidRDefault="006B5BBD" w:rsidP="00042D12">
      <w:pPr>
        <w:pStyle w:val="Heading1"/>
        <w:rPr>
          <w:b/>
        </w:rPr>
      </w:pPr>
      <w:r w:rsidRPr="00AE283A">
        <w:rPr>
          <w:b/>
        </w:rPr>
        <w:t xml:space="preserve">Section </w:t>
      </w:r>
      <w:r w:rsidR="006E6EC4" w:rsidRPr="00AE283A">
        <w:rPr>
          <w:b/>
        </w:rPr>
        <w:t xml:space="preserve">3: </w:t>
      </w:r>
      <w:r w:rsidR="00402397" w:rsidRPr="00AE283A">
        <w:rPr>
          <w:b/>
        </w:rPr>
        <w:t>Staffing</w:t>
      </w:r>
      <w:r w:rsidR="006E6EC4" w:rsidRPr="00AE283A">
        <w:rPr>
          <w:b/>
        </w:rPr>
        <w:t>, Management Costs &amp; Training</w:t>
      </w:r>
    </w:p>
    <w:p w14:paraId="453C6ECE" w14:textId="30170FA2" w:rsidR="00402397" w:rsidRPr="00AE283A" w:rsidRDefault="005703CE" w:rsidP="00402397">
      <w:pPr>
        <w:rPr>
          <w:rFonts w:cstheme="minorHAnsi"/>
        </w:rPr>
      </w:pPr>
      <w:r w:rsidRPr="00AE283A">
        <w:rPr>
          <w:rFonts w:cstheme="minorHAnsi"/>
        </w:rPr>
        <w:br/>
      </w:r>
      <w:r w:rsidR="00402397" w:rsidRPr="00AE283A">
        <w:rPr>
          <w:rFonts w:cstheme="minorHAnsi"/>
        </w:rPr>
        <w:t>All staff involved in delivering the proposed work must hold an up-to-date enhanced DBS check</w:t>
      </w:r>
      <w:r w:rsidR="00AE283A" w:rsidRPr="00AE283A">
        <w:rPr>
          <w:rFonts w:cstheme="minorHAnsi"/>
        </w:rPr>
        <w:t xml:space="preserve"> (where it is proposed that the project includes work with children or vulnerable adults)</w:t>
      </w:r>
      <w:r w:rsidR="00402397" w:rsidRPr="00AE283A">
        <w:rPr>
          <w:rFonts w:cstheme="minorHAnsi"/>
        </w:rPr>
        <w:t xml:space="preserve"> and be of sufficient, demonstrable experience to deliver the proposed interventions effectively.</w:t>
      </w:r>
    </w:p>
    <w:p w14:paraId="4B9FCEA3" w14:textId="70F61010" w:rsidR="009B34C9" w:rsidRPr="00AE283A" w:rsidRDefault="00402397">
      <w:pPr>
        <w:rPr>
          <w:rFonts w:cstheme="minorHAnsi"/>
        </w:rPr>
      </w:pPr>
      <w:r w:rsidRPr="00AE283A">
        <w:rPr>
          <w:rFonts w:cstheme="minorHAnsi"/>
        </w:rPr>
        <w:t>E</w:t>
      </w:r>
      <w:r w:rsidR="009B34C9" w:rsidRPr="00AE283A">
        <w:rPr>
          <w:rFonts w:cstheme="minorHAnsi"/>
        </w:rPr>
        <w:t xml:space="preserve">xpressions of interest should </w:t>
      </w:r>
      <w:r w:rsidR="00DC1258" w:rsidRPr="00AE283A">
        <w:rPr>
          <w:rFonts w:cstheme="minorHAnsi"/>
        </w:rPr>
        <w:t xml:space="preserve">provide details of the </w:t>
      </w:r>
      <w:r w:rsidRPr="00AE283A">
        <w:rPr>
          <w:rFonts w:cstheme="minorHAnsi"/>
        </w:rPr>
        <w:t>funding</w:t>
      </w:r>
      <w:r w:rsidR="00DC1258" w:rsidRPr="00AE283A">
        <w:rPr>
          <w:rFonts w:cstheme="minorHAnsi"/>
        </w:rPr>
        <w:t xml:space="preserve"> required to cover direct and indirect costs.  </w:t>
      </w:r>
      <w:r w:rsidR="000D7D5A" w:rsidRPr="00AE283A">
        <w:rPr>
          <w:rFonts w:cstheme="minorHAnsi"/>
        </w:rPr>
        <w:t>There should be no hidden costs.</w:t>
      </w:r>
    </w:p>
    <w:p w14:paraId="2777F3FF" w14:textId="3C97A86F" w:rsidR="00C146E5" w:rsidRPr="00AE283A" w:rsidRDefault="003D40F2" w:rsidP="00C146E5">
      <w:pPr>
        <w:rPr>
          <w:rFonts w:cstheme="minorHAnsi"/>
        </w:rPr>
      </w:pPr>
      <w:r w:rsidRPr="00AE283A">
        <w:rPr>
          <w:rFonts w:cstheme="minorHAnsi"/>
          <w:b/>
          <w:i/>
        </w:rPr>
        <w:t>P</w:t>
      </w:r>
      <w:r w:rsidR="00C146E5" w:rsidRPr="00AE283A">
        <w:rPr>
          <w:rFonts w:cstheme="minorHAnsi"/>
          <w:b/>
          <w:i/>
        </w:rPr>
        <w:t xml:space="preserve">lease see the </w:t>
      </w:r>
      <w:r w:rsidR="002A6F52" w:rsidRPr="00AE283A">
        <w:rPr>
          <w:rFonts w:cstheme="minorHAnsi"/>
          <w:b/>
          <w:i/>
        </w:rPr>
        <w:t>‘</w:t>
      </w:r>
      <w:r w:rsidR="00AE283A" w:rsidRPr="00AE283A">
        <w:rPr>
          <w:rFonts w:cstheme="minorHAnsi"/>
          <w:b/>
          <w:i/>
        </w:rPr>
        <w:t xml:space="preserve">Northumbria Safer Parks– Social Action and Positive Messaging Funding - </w:t>
      </w:r>
      <w:r w:rsidR="00C146E5" w:rsidRPr="00AE283A">
        <w:rPr>
          <w:rFonts w:cstheme="minorHAnsi"/>
          <w:b/>
          <w:i/>
        </w:rPr>
        <w:t>EOI Guidance’ for further information.</w:t>
      </w:r>
    </w:p>
    <w:p w14:paraId="3FD85873" w14:textId="77777777" w:rsidR="006B5BBD" w:rsidRPr="007E1171" w:rsidRDefault="006B5BBD" w:rsidP="00042D12">
      <w:pPr>
        <w:pStyle w:val="Heading1"/>
        <w:rPr>
          <w:b/>
        </w:rPr>
      </w:pPr>
      <w:r w:rsidRPr="007E1171">
        <w:rPr>
          <w:b/>
        </w:rPr>
        <w:lastRenderedPageBreak/>
        <w:t xml:space="preserve">Section 4: </w:t>
      </w:r>
      <w:r w:rsidR="006E6EC4" w:rsidRPr="007E1171">
        <w:rPr>
          <w:b/>
        </w:rPr>
        <w:t xml:space="preserve"> Monitoring R</w:t>
      </w:r>
      <w:r w:rsidR="00243D2E" w:rsidRPr="007E1171">
        <w:rPr>
          <w:b/>
        </w:rPr>
        <w:t>equirements</w:t>
      </w:r>
    </w:p>
    <w:p w14:paraId="69C6134F" w14:textId="351E6A05" w:rsidR="006B5BBD" w:rsidRPr="007E1171" w:rsidRDefault="006B5BBD" w:rsidP="006B5BBD">
      <w:pPr>
        <w:rPr>
          <w:rFonts w:cstheme="minorHAnsi"/>
        </w:rPr>
      </w:pPr>
      <w:r w:rsidRPr="007E1171">
        <w:rPr>
          <w:rFonts w:cstheme="minorHAnsi"/>
        </w:rPr>
        <w:t xml:space="preserve">The grant conditions for the funding stipulate that </w:t>
      </w:r>
      <w:r w:rsidR="006E6EC4" w:rsidRPr="007E1171">
        <w:rPr>
          <w:rFonts w:cstheme="minorHAnsi"/>
        </w:rPr>
        <w:t xml:space="preserve">performance </w:t>
      </w:r>
      <w:r w:rsidRPr="007E1171">
        <w:rPr>
          <w:rFonts w:cstheme="minorHAnsi"/>
        </w:rPr>
        <w:t xml:space="preserve">management information must be </w:t>
      </w:r>
      <w:r w:rsidR="006E6EC4" w:rsidRPr="007E1171">
        <w:rPr>
          <w:rFonts w:cstheme="minorHAnsi"/>
        </w:rPr>
        <w:t>collected and shared with the Home Office</w:t>
      </w:r>
      <w:r w:rsidR="00243D2E" w:rsidRPr="007E1171">
        <w:rPr>
          <w:rFonts w:cstheme="minorHAnsi"/>
        </w:rPr>
        <w:t xml:space="preserve">.  </w:t>
      </w:r>
      <w:r w:rsidRPr="007E1171">
        <w:rPr>
          <w:rFonts w:cstheme="minorHAnsi"/>
        </w:rPr>
        <w:t xml:space="preserve">As a result </w:t>
      </w:r>
      <w:r w:rsidR="006E6EC4" w:rsidRPr="007E1171">
        <w:rPr>
          <w:rFonts w:cstheme="minorHAnsi"/>
        </w:rPr>
        <w:t xml:space="preserve">we will require </w:t>
      </w:r>
      <w:r w:rsidRPr="007E1171">
        <w:rPr>
          <w:rFonts w:cstheme="minorHAnsi"/>
        </w:rPr>
        <w:t xml:space="preserve">performance management information, which will include: </w:t>
      </w:r>
    </w:p>
    <w:p w14:paraId="5F458A5F" w14:textId="1C84462B" w:rsidR="006B5BBD" w:rsidRPr="007E1171" w:rsidRDefault="006B5BBD" w:rsidP="006B5BBD">
      <w:pPr>
        <w:rPr>
          <w:rFonts w:cstheme="minorHAnsi"/>
        </w:rPr>
      </w:pPr>
      <w:r w:rsidRPr="007E1171">
        <w:rPr>
          <w:rFonts w:cstheme="minorHAnsi"/>
        </w:rPr>
        <w:t xml:space="preserve">It will </w:t>
      </w:r>
      <w:r w:rsidR="00243D2E" w:rsidRPr="007E1171">
        <w:rPr>
          <w:rFonts w:cstheme="minorHAnsi"/>
        </w:rPr>
        <w:t xml:space="preserve">also </w:t>
      </w:r>
      <w:r w:rsidRPr="007E1171">
        <w:rPr>
          <w:rFonts w:cstheme="minorHAnsi"/>
        </w:rPr>
        <w:t xml:space="preserve">be essential </w:t>
      </w:r>
      <w:r w:rsidR="000D7D5A" w:rsidRPr="007E1171">
        <w:rPr>
          <w:rFonts w:cstheme="minorHAnsi"/>
        </w:rPr>
        <w:t xml:space="preserve">for the OPCC </w:t>
      </w:r>
      <w:r w:rsidRPr="007E1171">
        <w:rPr>
          <w:rFonts w:cstheme="minorHAnsi"/>
        </w:rPr>
        <w:t xml:space="preserve">to meet with representatives from successful organisations </w:t>
      </w:r>
      <w:r w:rsidR="006E6EC4" w:rsidRPr="007E1171">
        <w:rPr>
          <w:rFonts w:cstheme="minorHAnsi"/>
        </w:rPr>
        <w:t xml:space="preserve">on a </w:t>
      </w:r>
      <w:r w:rsidR="001A3594">
        <w:rPr>
          <w:rFonts w:cstheme="minorHAnsi"/>
        </w:rPr>
        <w:t>regular</w:t>
      </w:r>
      <w:r w:rsidR="001A3594" w:rsidRPr="007E1171">
        <w:rPr>
          <w:rFonts w:cstheme="minorHAnsi"/>
        </w:rPr>
        <w:t xml:space="preserve"> </w:t>
      </w:r>
      <w:r w:rsidR="006E6EC4" w:rsidRPr="007E1171">
        <w:rPr>
          <w:rFonts w:cstheme="minorHAnsi"/>
        </w:rPr>
        <w:t xml:space="preserve">basis </w:t>
      </w:r>
      <w:r w:rsidRPr="007E1171">
        <w:rPr>
          <w:rFonts w:cstheme="minorHAnsi"/>
        </w:rPr>
        <w:t xml:space="preserve">to </w:t>
      </w:r>
      <w:r w:rsidR="006E6EC4" w:rsidRPr="007E1171">
        <w:rPr>
          <w:rFonts w:cstheme="minorHAnsi"/>
        </w:rPr>
        <w:t>review service delivery and address any performance issues.</w:t>
      </w:r>
    </w:p>
    <w:p w14:paraId="09DA4F0F" w14:textId="0114ABCF" w:rsidR="006B5BBD" w:rsidRPr="007E1171" w:rsidRDefault="00DC1258" w:rsidP="00042D12">
      <w:pPr>
        <w:pStyle w:val="Heading1"/>
        <w:rPr>
          <w:b/>
        </w:rPr>
      </w:pPr>
      <w:r w:rsidRPr="007E1171">
        <w:rPr>
          <w:b/>
        </w:rPr>
        <w:t>Section 5: How Do I Apply?</w:t>
      </w:r>
    </w:p>
    <w:p w14:paraId="17179F2F" w14:textId="00B79490" w:rsidR="006B5BBD" w:rsidRPr="007E1171" w:rsidRDefault="006B5BBD" w:rsidP="006B5BBD">
      <w:pPr>
        <w:rPr>
          <w:rFonts w:cstheme="minorHAnsi"/>
        </w:rPr>
      </w:pPr>
      <w:r w:rsidRPr="007E1171">
        <w:rPr>
          <w:rFonts w:cstheme="minorHAnsi"/>
        </w:rPr>
        <w:t>The Police and Crime Commissioner would like to receive expressions of interest from experienced organisation</w:t>
      </w:r>
      <w:r w:rsidR="00B353CF" w:rsidRPr="007E1171">
        <w:rPr>
          <w:rFonts w:cstheme="minorHAnsi"/>
        </w:rPr>
        <w:t>s/service</w:t>
      </w:r>
      <w:r w:rsidR="00D225F5" w:rsidRPr="007E1171">
        <w:rPr>
          <w:rFonts w:cstheme="minorHAnsi"/>
        </w:rPr>
        <w:t>s</w:t>
      </w:r>
      <w:r w:rsidRPr="007E1171">
        <w:rPr>
          <w:rFonts w:cstheme="minorHAnsi"/>
        </w:rPr>
        <w:t xml:space="preserve"> </w:t>
      </w:r>
      <w:r w:rsidR="00154B4C" w:rsidRPr="007E1171">
        <w:rPr>
          <w:rFonts w:cstheme="minorHAnsi"/>
        </w:rPr>
        <w:t xml:space="preserve">who </w:t>
      </w:r>
      <w:r w:rsidR="00D225F5" w:rsidRPr="007E1171">
        <w:rPr>
          <w:rFonts w:cstheme="minorHAnsi"/>
        </w:rPr>
        <w:t>meet the criteria.</w:t>
      </w:r>
      <w:r w:rsidR="00162427" w:rsidRPr="007E1171">
        <w:rPr>
          <w:rFonts w:cstheme="minorHAnsi"/>
        </w:rPr>
        <w:t xml:space="preserve">  These organisations should ideally have a footprint </w:t>
      </w:r>
      <w:r w:rsidRPr="007E1171">
        <w:rPr>
          <w:rFonts w:cstheme="minorHAnsi"/>
        </w:rPr>
        <w:t xml:space="preserve">within </w:t>
      </w:r>
      <w:r w:rsidR="00D225F5" w:rsidRPr="007E1171">
        <w:rPr>
          <w:rFonts w:cstheme="minorHAnsi"/>
        </w:rPr>
        <w:t xml:space="preserve">Northumberland, Tyne and Wear </w:t>
      </w:r>
      <w:r w:rsidR="00162427" w:rsidRPr="007E1171">
        <w:rPr>
          <w:rFonts w:cstheme="minorHAnsi"/>
        </w:rPr>
        <w:t>and be</w:t>
      </w:r>
      <w:r w:rsidRPr="007E1171">
        <w:rPr>
          <w:rFonts w:cstheme="minorHAnsi"/>
        </w:rPr>
        <w:t xml:space="preserve"> able to fulfil the specifications and expectations of this </w:t>
      </w:r>
      <w:r w:rsidR="00CB5022" w:rsidRPr="007E1171">
        <w:rPr>
          <w:rFonts w:cstheme="minorHAnsi"/>
        </w:rPr>
        <w:t>funding opportunity.</w:t>
      </w:r>
      <w:r w:rsidRPr="007E1171">
        <w:rPr>
          <w:rFonts w:cstheme="minorHAnsi"/>
        </w:rPr>
        <w:t xml:space="preserve"> </w:t>
      </w:r>
    </w:p>
    <w:p w14:paraId="797628C3" w14:textId="6D104A65" w:rsidR="00DC1258" w:rsidRPr="007E1171" w:rsidRDefault="006B5BBD" w:rsidP="00DC1258">
      <w:pPr>
        <w:rPr>
          <w:rFonts w:cstheme="minorHAnsi"/>
        </w:rPr>
      </w:pPr>
      <w:r w:rsidRPr="007E1171">
        <w:rPr>
          <w:rFonts w:cstheme="minorHAnsi"/>
        </w:rPr>
        <w:t xml:space="preserve">All expressions of interest, outlining your suitability for this </w:t>
      </w:r>
      <w:r w:rsidR="00CB5022" w:rsidRPr="007E1171">
        <w:rPr>
          <w:rFonts w:cstheme="minorHAnsi"/>
        </w:rPr>
        <w:t>work</w:t>
      </w:r>
      <w:r w:rsidRPr="007E1171">
        <w:rPr>
          <w:rFonts w:cstheme="minorHAnsi"/>
        </w:rPr>
        <w:t xml:space="preserve"> and </w:t>
      </w:r>
      <w:r w:rsidR="00CB5022" w:rsidRPr="007E1171">
        <w:rPr>
          <w:rFonts w:cstheme="minorHAnsi"/>
        </w:rPr>
        <w:t xml:space="preserve">the </w:t>
      </w:r>
      <w:r w:rsidRPr="007E1171">
        <w:rPr>
          <w:rFonts w:cstheme="minorHAnsi"/>
        </w:rPr>
        <w:t>associate</w:t>
      </w:r>
      <w:r w:rsidR="00A279B8" w:rsidRPr="007E1171">
        <w:rPr>
          <w:rFonts w:cstheme="minorHAnsi"/>
        </w:rPr>
        <w:t xml:space="preserve">d costs are to be submitted to </w:t>
      </w:r>
      <w:hyperlink r:id="rId8" w:history="1">
        <w:r w:rsidR="001A3594">
          <w:rPr>
            <w:rStyle w:val="Hyperlink"/>
            <w:rFonts w:cstheme="minorHAnsi"/>
            <w:color w:val="auto"/>
          </w:rPr>
          <w:t>enquiries</w:t>
        </w:r>
        <w:r w:rsidR="001A3594" w:rsidRPr="007E1171">
          <w:rPr>
            <w:rStyle w:val="Hyperlink"/>
            <w:rFonts w:cstheme="minorHAnsi"/>
            <w:color w:val="auto"/>
          </w:rPr>
          <w:t>@northumbria-pcc.gov.uk</w:t>
        </w:r>
      </w:hyperlink>
      <w:r w:rsidR="007E1171" w:rsidRPr="007E1171">
        <w:rPr>
          <w:rFonts w:cstheme="minorHAnsi"/>
        </w:rPr>
        <w:t xml:space="preserve"> by no later than </w:t>
      </w:r>
      <w:r w:rsidR="007E1171" w:rsidRPr="007E1171">
        <w:rPr>
          <w:rFonts w:cstheme="minorHAnsi"/>
          <w:b/>
          <w:highlight w:val="yellow"/>
        </w:rPr>
        <w:t xml:space="preserve">COP on </w:t>
      </w:r>
      <w:r w:rsidR="00651C02">
        <w:rPr>
          <w:rFonts w:cstheme="minorHAnsi"/>
          <w:b/>
          <w:highlight w:val="yellow"/>
        </w:rPr>
        <w:t>Wednesday 9</w:t>
      </w:r>
      <w:r w:rsidR="00651C02" w:rsidRPr="00651C02">
        <w:rPr>
          <w:rFonts w:cstheme="minorHAnsi"/>
          <w:b/>
          <w:highlight w:val="yellow"/>
          <w:vertAlign w:val="superscript"/>
        </w:rPr>
        <w:t>th</w:t>
      </w:r>
      <w:r w:rsidR="00651C02">
        <w:rPr>
          <w:rFonts w:cstheme="minorHAnsi"/>
          <w:b/>
          <w:highlight w:val="yellow"/>
        </w:rPr>
        <w:t xml:space="preserve"> </w:t>
      </w:r>
      <w:r w:rsidR="007E1171" w:rsidRPr="007E1171">
        <w:rPr>
          <w:rFonts w:cstheme="minorHAnsi"/>
          <w:b/>
          <w:highlight w:val="yellow"/>
        </w:rPr>
        <w:t>February 2022</w:t>
      </w:r>
      <w:r w:rsidR="007E1171" w:rsidRPr="007E1171">
        <w:rPr>
          <w:rFonts w:cstheme="minorHAnsi"/>
          <w:highlight w:val="yellow"/>
        </w:rPr>
        <w:t>.</w:t>
      </w:r>
      <w:r w:rsidR="00A279B8" w:rsidRPr="007E1171">
        <w:rPr>
          <w:rFonts w:cstheme="minorHAnsi"/>
        </w:rPr>
        <w:t xml:space="preserve"> </w:t>
      </w:r>
      <w:r w:rsidR="00DC1258" w:rsidRPr="007E1171">
        <w:rPr>
          <w:rFonts w:cstheme="minorHAnsi"/>
        </w:rPr>
        <w:t xml:space="preserve">Assessments will be made in the following </w:t>
      </w:r>
      <w:r w:rsidR="00E4771F" w:rsidRPr="007E1171">
        <w:rPr>
          <w:rFonts w:cstheme="minorHAnsi"/>
          <w:highlight w:val="yellow"/>
        </w:rPr>
        <w:t>10 working</w:t>
      </w:r>
      <w:r w:rsidR="00DC1258" w:rsidRPr="007E1171">
        <w:rPr>
          <w:rFonts w:cstheme="minorHAnsi"/>
          <w:highlight w:val="yellow"/>
        </w:rPr>
        <w:t xml:space="preserve"> days</w:t>
      </w:r>
      <w:r w:rsidR="00DC1258" w:rsidRPr="007E1171">
        <w:rPr>
          <w:rFonts w:cstheme="minorHAnsi"/>
        </w:rPr>
        <w:t xml:space="preserve"> and successful applicants will be informed as </w:t>
      </w:r>
      <w:r w:rsidR="00402397" w:rsidRPr="007E1171">
        <w:rPr>
          <w:rFonts w:cstheme="minorHAnsi"/>
        </w:rPr>
        <w:t>soon as possible after this time</w:t>
      </w:r>
      <w:r w:rsidR="00DC1258" w:rsidRPr="007E1171">
        <w:rPr>
          <w:rFonts w:cstheme="minorHAnsi"/>
        </w:rPr>
        <w:t xml:space="preserve">. </w:t>
      </w:r>
    </w:p>
    <w:p w14:paraId="382F1955" w14:textId="3ED10C90" w:rsidR="00DC1258" w:rsidRPr="007E1171" w:rsidRDefault="001B4725" w:rsidP="006B5BBD">
      <w:pPr>
        <w:rPr>
          <w:rStyle w:val="Hyperlink"/>
          <w:color w:val="auto"/>
        </w:rPr>
      </w:pPr>
      <w:r w:rsidRPr="007E1171">
        <w:rPr>
          <w:rFonts w:cstheme="minorHAnsi"/>
        </w:rPr>
        <w:t xml:space="preserve">Please note that a separate EOI </w:t>
      </w:r>
      <w:r w:rsidR="00D245FC" w:rsidRPr="007E1171">
        <w:rPr>
          <w:rFonts w:cstheme="minorHAnsi"/>
        </w:rPr>
        <w:t xml:space="preserve">guidance document and </w:t>
      </w:r>
      <w:r w:rsidR="00DC1258" w:rsidRPr="007E1171">
        <w:rPr>
          <w:rFonts w:cstheme="minorHAnsi"/>
        </w:rPr>
        <w:t xml:space="preserve">form can be downloaded from </w:t>
      </w:r>
      <w:r w:rsidR="00DC1258" w:rsidRPr="007E1171">
        <w:t xml:space="preserve">the ‘Commissioning Service and Grants” section of the </w:t>
      </w:r>
      <w:hyperlink r:id="rId9" w:history="1">
        <w:r w:rsidR="00DC1258" w:rsidRPr="00AC343D">
          <w:rPr>
            <w:rStyle w:val="Hyperlink"/>
          </w:rPr>
          <w:t>PCCs website</w:t>
        </w:r>
      </w:hyperlink>
      <w:r w:rsidR="00AC343D">
        <w:t>.</w:t>
      </w:r>
      <w:r w:rsidR="00DC1258" w:rsidRPr="007E1171">
        <w:t xml:space="preserve"> If you have any problems downloading the form or have any questions about the </w:t>
      </w:r>
      <w:proofErr w:type="gramStart"/>
      <w:r w:rsidR="00DC1258" w:rsidRPr="007E1171">
        <w:t>fund</w:t>
      </w:r>
      <w:proofErr w:type="gramEnd"/>
      <w:r w:rsidR="00DC1258" w:rsidRPr="007E1171">
        <w:t xml:space="preserve"> please contact </w:t>
      </w:r>
      <w:hyperlink r:id="rId10" w:history="1">
        <w:r w:rsidR="001A3594" w:rsidRPr="00547748">
          <w:rPr>
            <w:rStyle w:val="Hyperlink"/>
          </w:rPr>
          <w:t>victoria.readymarcher@northumbria-pcc.gov.uk</w:t>
        </w:r>
      </w:hyperlink>
      <w:r w:rsidR="001A3594">
        <w:t xml:space="preserve"> </w:t>
      </w:r>
      <w:r w:rsidR="00DC1258" w:rsidRPr="007E1171">
        <w:t>quoting ‘</w:t>
      </w:r>
      <w:r w:rsidR="00D225F5" w:rsidRPr="007E1171">
        <w:t xml:space="preserve">Northumbria </w:t>
      </w:r>
      <w:r w:rsidR="001A3594">
        <w:t xml:space="preserve">Safer Parks </w:t>
      </w:r>
      <w:r w:rsidR="00D225F5" w:rsidRPr="007E1171">
        <w:t>Project –</w:t>
      </w:r>
      <w:r w:rsidR="001A3594">
        <w:t xml:space="preserve"> Positive Messaging and Social Action’</w:t>
      </w:r>
    </w:p>
    <w:p w14:paraId="78C76EFA" w14:textId="0F4CC568" w:rsidR="006B5BBD" w:rsidRPr="007E1171" w:rsidRDefault="001B4725" w:rsidP="006B5BBD">
      <w:pPr>
        <w:rPr>
          <w:rFonts w:cstheme="minorHAnsi"/>
        </w:rPr>
      </w:pPr>
      <w:r w:rsidRPr="007E1171">
        <w:rPr>
          <w:rFonts w:cstheme="minorHAnsi"/>
        </w:rPr>
        <w:t>Subject to agreement, we</w:t>
      </w:r>
      <w:r w:rsidR="006B5BBD" w:rsidRPr="007E1171">
        <w:rPr>
          <w:rFonts w:cstheme="minorHAnsi"/>
        </w:rPr>
        <w:t xml:space="preserve"> </w:t>
      </w:r>
      <w:r w:rsidRPr="007E1171">
        <w:rPr>
          <w:rFonts w:cstheme="minorHAnsi"/>
        </w:rPr>
        <w:t>are aiming for all funded projects to</w:t>
      </w:r>
      <w:r w:rsidR="003D40F2" w:rsidRPr="007E1171">
        <w:rPr>
          <w:rFonts w:cstheme="minorHAnsi"/>
        </w:rPr>
        <w:t xml:space="preserve"> begin</w:t>
      </w:r>
      <w:r w:rsidRPr="007E1171">
        <w:rPr>
          <w:rFonts w:cstheme="minorHAnsi"/>
        </w:rPr>
        <w:t xml:space="preserve"> </w:t>
      </w:r>
      <w:r w:rsidRPr="007E1171">
        <w:rPr>
          <w:rFonts w:cstheme="minorHAnsi"/>
          <w:b/>
        </w:rPr>
        <w:t>w/c</w:t>
      </w:r>
      <w:r w:rsidRPr="007E1171">
        <w:rPr>
          <w:rFonts w:cstheme="minorHAnsi"/>
        </w:rPr>
        <w:t xml:space="preserve"> </w:t>
      </w:r>
      <w:r w:rsidR="007E1171" w:rsidRPr="007E1171">
        <w:rPr>
          <w:rFonts w:cstheme="minorHAnsi"/>
          <w:b/>
        </w:rPr>
        <w:t>14</w:t>
      </w:r>
      <w:r w:rsidR="007E1171" w:rsidRPr="007E1171">
        <w:rPr>
          <w:rFonts w:cstheme="minorHAnsi"/>
          <w:b/>
          <w:vertAlign w:val="superscript"/>
        </w:rPr>
        <w:t>th</w:t>
      </w:r>
      <w:r w:rsidR="007E1171" w:rsidRPr="007E1171">
        <w:rPr>
          <w:rFonts w:cstheme="minorHAnsi"/>
          <w:b/>
        </w:rPr>
        <w:t xml:space="preserve"> February 2022</w:t>
      </w:r>
      <w:r w:rsidRPr="007E1171">
        <w:rPr>
          <w:rFonts w:cstheme="minorHAnsi"/>
          <w:b/>
        </w:rPr>
        <w:t>.</w:t>
      </w:r>
    </w:p>
    <w:p w14:paraId="15F97759" w14:textId="79519D74" w:rsidR="00A279B8" w:rsidRPr="007E1171" w:rsidRDefault="001A3594" w:rsidP="00A279B8">
      <w:pPr>
        <w:spacing w:after="0"/>
        <w:rPr>
          <w:rFonts w:cstheme="minorHAnsi"/>
          <w:highlight w:val="yellow"/>
        </w:rPr>
      </w:pPr>
      <w:r>
        <w:rPr>
          <w:rFonts w:cstheme="minorHAnsi"/>
          <w:highlight w:val="yellow"/>
        </w:rPr>
        <w:t>Tracy McCann</w:t>
      </w:r>
      <w:r w:rsidR="006B5BBD" w:rsidRPr="007E1171">
        <w:rPr>
          <w:rFonts w:cstheme="minorHAnsi"/>
          <w:highlight w:val="yellow"/>
        </w:rPr>
        <w:t xml:space="preserve"> –Commissioning and </w:t>
      </w:r>
      <w:r w:rsidR="0012405F" w:rsidRPr="007E1171">
        <w:rPr>
          <w:rFonts w:cstheme="minorHAnsi"/>
          <w:highlight w:val="yellow"/>
        </w:rPr>
        <w:t>Policy</w:t>
      </w:r>
      <w:r>
        <w:rPr>
          <w:rFonts w:cstheme="minorHAnsi"/>
          <w:highlight w:val="yellow"/>
        </w:rPr>
        <w:t xml:space="preserve"> Manager</w:t>
      </w:r>
    </w:p>
    <w:p w14:paraId="1E64470F" w14:textId="4B125D1B" w:rsidR="00A279B8" w:rsidRPr="007E1171" w:rsidRDefault="006B5BBD" w:rsidP="00A279B8">
      <w:pPr>
        <w:spacing w:after="0"/>
        <w:rPr>
          <w:rFonts w:cstheme="minorHAnsi"/>
        </w:rPr>
      </w:pPr>
      <w:r w:rsidRPr="007E1171">
        <w:rPr>
          <w:rFonts w:cstheme="minorHAnsi"/>
          <w:highlight w:val="yellow"/>
        </w:rPr>
        <w:t xml:space="preserve">E: </w:t>
      </w:r>
      <w:r w:rsidR="001A3594">
        <w:rPr>
          <w:rStyle w:val="Hyperlink"/>
          <w:rFonts w:cstheme="minorHAnsi"/>
          <w:color w:val="auto"/>
        </w:rPr>
        <w:t xml:space="preserve"> </w:t>
      </w:r>
      <w:hyperlink r:id="rId11" w:history="1">
        <w:r w:rsidR="001A3594">
          <w:rPr>
            <w:rStyle w:val="Hyperlink"/>
            <w:rFonts w:cstheme="minorHAnsi"/>
            <w:color w:val="auto"/>
            <w:highlight w:val="yellow"/>
          </w:rPr>
          <w:t>tracy.mccann</w:t>
        </w:r>
        <w:r w:rsidR="001A3594" w:rsidRPr="007E1171">
          <w:rPr>
            <w:rStyle w:val="Hyperlink"/>
            <w:rFonts w:cstheme="minorHAnsi"/>
            <w:color w:val="auto"/>
            <w:highlight w:val="yellow"/>
          </w:rPr>
          <w:t>@northumbria-pcc.gov.uk</w:t>
        </w:r>
      </w:hyperlink>
      <w:r w:rsidRPr="007E1171">
        <w:rPr>
          <w:rFonts w:cstheme="minorHAnsi"/>
        </w:rPr>
        <w:t xml:space="preserve"> </w:t>
      </w:r>
    </w:p>
    <w:p w14:paraId="1BEC3756" w14:textId="77777777" w:rsidR="001E1577" w:rsidRPr="003F4110" w:rsidRDefault="001E1577" w:rsidP="006B5BBD">
      <w:pPr>
        <w:rPr>
          <w:rFonts w:cstheme="minorHAnsi"/>
          <w:b/>
        </w:rPr>
      </w:pPr>
    </w:p>
    <w:sectPr w:rsidR="001E1577" w:rsidRPr="003F4110" w:rsidSect="003F4110">
      <w:headerReference w:type="default" r:id="rId12"/>
      <w:pgSz w:w="11906" w:h="16838"/>
      <w:pgMar w:top="1440" w:right="1274"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178C8" w14:textId="77777777" w:rsidR="00A325DC" w:rsidRDefault="00A325DC" w:rsidP="00255E6B">
      <w:pPr>
        <w:spacing w:after="0" w:line="240" w:lineRule="auto"/>
      </w:pPr>
      <w:r>
        <w:separator/>
      </w:r>
    </w:p>
  </w:endnote>
  <w:endnote w:type="continuationSeparator" w:id="0">
    <w:p w14:paraId="1BBB325F" w14:textId="77777777" w:rsidR="00A325DC" w:rsidRDefault="00A325DC" w:rsidP="00255E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notTrueType/>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75EEF" w14:textId="77777777" w:rsidR="00A325DC" w:rsidRDefault="00A325DC" w:rsidP="00255E6B">
      <w:pPr>
        <w:spacing w:after="0" w:line="240" w:lineRule="auto"/>
      </w:pPr>
      <w:r>
        <w:separator/>
      </w:r>
    </w:p>
  </w:footnote>
  <w:footnote w:type="continuationSeparator" w:id="0">
    <w:p w14:paraId="353F5DF6" w14:textId="77777777" w:rsidR="00A325DC" w:rsidRDefault="00A325DC" w:rsidP="00255E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8DB67" w14:textId="764E2A52" w:rsidR="00B36632" w:rsidRDefault="00B36632" w:rsidP="00B36632">
    <w:pPr>
      <w:pStyle w:val="Header"/>
      <w:jc w:val="center"/>
    </w:pPr>
    <w:r>
      <w:rPr>
        <w:noProof/>
        <w:lang w:eastAsia="en-GB"/>
      </w:rPr>
      <w:drawing>
        <wp:inline distT="0" distB="0" distL="0" distR="0" wp14:anchorId="70A944EE" wp14:editId="28C65C31">
          <wp:extent cx="2794000" cy="539750"/>
          <wp:effectExtent l="0" t="0" r="6350" b="0"/>
          <wp:docPr id="1" name="Picture 1" descr="cid:3d340b7f-097f-40d2-800e-44ada0d39fd4"/>
          <wp:cNvGraphicFramePr/>
          <a:graphic xmlns:a="http://schemas.openxmlformats.org/drawingml/2006/main">
            <a:graphicData uri="http://schemas.openxmlformats.org/drawingml/2006/picture">
              <pic:pic xmlns:pic="http://schemas.openxmlformats.org/drawingml/2006/picture">
                <pic:nvPicPr>
                  <pic:cNvPr id="1" name="Picture 1" descr="cid:3d340b7f-097f-40d2-800e-44ada0d39fd4"/>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4000" cy="539750"/>
                  </a:xfrm>
                  <a:prstGeom prst="rect">
                    <a:avLst/>
                  </a:prstGeom>
                  <a:noFill/>
                  <a:ln>
                    <a:noFill/>
                  </a:ln>
                </pic:spPr>
              </pic:pic>
            </a:graphicData>
          </a:graphic>
        </wp:inline>
      </w:drawing>
    </w:r>
  </w:p>
  <w:p w14:paraId="10958CD1" w14:textId="77777777" w:rsidR="00042D12" w:rsidRPr="00042D12" w:rsidRDefault="00042D12" w:rsidP="00042D12">
    <w:pPr>
      <w:spacing w:before="120" w:after="0"/>
      <w:jc w:val="center"/>
      <w:rPr>
        <w:b/>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3645B1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CE439A"/>
    <w:multiLevelType w:val="hybridMultilevel"/>
    <w:tmpl w:val="521C5732"/>
    <w:lvl w:ilvl="0" w:tplc="B414D60E">
      <w:start w:val="1"/>
      <w:numFmt w:val="bullet"/>
      <w:lvlText w:val="·"/>
      <w:lvlJc w:val="left"/>
      <w:pPr>
        <w:ind w:left="720" w:hanging="360"/>
      </w:pPr>
      <w:rPr>
        <w:rFonts w:ascii="Symbol" w:hAnsi="Symbol" w:hint="default"/>
      </w:rPr>
    </w:lvl>
    <w:lvl w:ilvl="1" w:tplc="63CC294C">
      <w:start w:val="1"/>
      <w:numFmt w:val="bullet"/>
      <w:lvlText w:val="o"/>
      <w:lvlJc w:val="left"/>
      <w:pPr>
        <w:ind w:left="1440" w:hanging="360"/>
      </w:pPr>
      <w:rPr>
        <w:rFonts w:ascii="Courier New" w:hAnsi="Courier New" w:hint="default"/>
      </w:rPr>
    </w:lvl>
    <w:lvl w:ilvl="2" w:tplc="B5BC769A">
      <w:start w:val="1"/>
      <w:numFmt w:val="bullet"/>
      <w:lvlText w:val=""/>
      <w:lvlJc w:val="left"/>
      <w:pPr>
        <w:ind w:left="2160" w:hanging="360"/>
      </w:pPr>
      <w:rPr>
        <w:rFonts w:ascii="Wingdings" w:hAnsi="Wingdings" w:hint="default"/>
      </w:rPr>
    </w:lvl>
    <w:lvl w:ilvl="3" w:tplc="82A6C186">
      <w:start w:val="1"/>
      <w:numFmt w:val="bullet"/>
      <w:lvlText w:val=""/>
      <w:lvlJc w:val="left"/>
      <w:pPr>
        <w:ind w:left="2880" w:hanging="360"/>
      </w:pPr>
      <w:rPr>
        <w:rFonts w:ascii="Symbol" w:hAnsi="Symbol" w:hint="default"/>
      </w:rPr>
    </w:lvl>
    <w:lvl w:ilvl="4" w:tplc="BA480AC2">
      <w:start w:val="1"/>
      <w:numFmt w:val="bullet"/>
      <w:lvlText w:val="o"/>
      <w:lvlJc w:val="left"/>
      <w:pPr>
        <w:ind w:left="3600" w:hanging="360"/>
      </w:pPr>
      <w:rPr>
        <w:rFonts w:ascii="Courier New" w:hAnsi="Courier New" w:hint="default"/>
      </w:rPr>
    </w:lvl>
    <w:lvl w:ilvl="5" w:tplc="1236E88E">
      <w:start w:val="1"/>
      <w:numFmt w:val="bullet"/>
      <w:lvlText w:val=""/>
      <w:lvlJc w:val="left"/>
      <w:pPr>
        <w:ind w:left="4320" w:hanging="360"/>
      </w:pPr>
      <w:rPr>
        <w:rFonts w:ascii="Wingdings" w:hAnsi="Wingdings" w:hint="default"/>
      </w:rPr>
    </w:lvl>
    <w:lvl w:ilvl="6" w:tplc="1CC0322A">
      <w:start w:val="1"/>
      <w:numFmt w:val="bullet"/>
      <w:lvlText w:val=""/>
      <w:lvlJc w:val="left"/>
      <w:pPr>
        <w:ind w:left="5040" w:hanging="360"/>
      </w:pPr>
      <w:rPr>
        <w:rFonts w:ascii="Symbol" w:hAnsi="Symbol" w:hint="default"/>
      </w:rPr>
    </w:lvl>
    <w:lvl w:ilvl="7" w:tplc="D2D6D7B8">
      <w:start w:val="1"/>
      <w:numFmt w:val="bullet"/>
      <w:lvlText w:val="o"/>
      <w:lvlJc w:val="left"/>
      <w:pPr>
        <w:ind w:left="5760" w:hanging="360"/>
      </w:pPr>
      <w:rPr>
        <w:rFonts w:ascii="Courier New" w:hAnsi="Courier New" w:hint="default"/>
      </w:rPr>
    </w:lvl>
    <w:lvl w:ilvl="8" w:tplc="674066EA">
      <w:start w:val="1"/>
      <w:numFmt w:val="bullet"/>
      <w:lvlText w:val=""/>
      <w:lvlJc w:val="left"/>
      <w:pPr>
        <w:ind w:left="6480" w:hanging="360"/>
      </w:pPr>
      <w:rPr>
        <w:rFonts w:ascii="Wingdings" w:hAnsi="Wingdings" w:hint="default"/>
      </w:rPr>
    </w:lvl>
  </w:abstractNum>
  <w:abstractNum w:abstractNumId="2" w15:restartNumberingAfterBreak="0">
    <w:nsid w:val="07032C6F"/>
    <w:multiLevelType w:val="hybridMultilevel"/>
    <w:tmpl w:val="B90EEF38"/>
    <w:lvl w:ilvl="0" w:tplc="38660F92">
      <w:start w:val="100"/>
      <w:numFmt w:val="bullet"/>
      <w:lvlText w:val=""/>
      <w:lvlJc w:val="left"/>
      <w:pPr>
        <w:ind w:left="720" w:hanging="360"/>
      </w:pPr>
      <w:rPr>
        <w:rFonts w:ascii="Symbol" w:eastAsiaTheme="minorHAnsi" w:hAnsi="Symbol" w:cstheme="minorBidi"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866FB4"/>
    <w:multiLevelType w:val="hybridMultilevel"/>
    <w:tmpl w:val="334E9668"/>
    <w:lvl w:ilvl="0" w:tplc="0809000B">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16DE6D5A"/>
    <w:multiLevelType w:val="hybridMultilevel"/>
    <w:tmpl w:val="2A5C96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22550D"/>
    <w:multiLevelType w:val="hybridMultilevel"/>
    <w:tmpl w:val="4EA81300"/>
    <w:lvl w:ilvl="0" w:tplc="3334A6A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9537F4"/>
    <w:multiLevelType w:val="hybridMultilevel"/>
    <w:tmpl w:val="4F4806CA"/>
    <w:lvl w:ilvl="0" w:tplc="FB20C05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BA3BA2"/>
    <w:multiLevelType w:val="hybridMultilevel"/>
    <w:tmpl w:val="CFF21B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2641B99"/>
    <w:multiLevelType w:val="hybridMultilevel"/>
    <w:tmpl w:val="CB7C0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7028D2"/>
    <w:multiLevelType w:val="hybridMultilevel"/>
    <w:tmpl w:val="C2305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1B3970"/>
    <w:multiLevelType w:val="hybridMultilevel"/>
    <w:tmpl w:val="73B67C5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1820CF1"/>
    <w:multiLevelType w:val="hybridMultilevel"/>
    <w:tmpl w:val="58CAC6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A03CA9"/>
    <w:multiLevelType w:val="hybridMultilevel"/>
    <w:tmpl w:val="ACDE6D00"/>
    <w:lvl w:ilvl="0" w:tplc="38660F92">
      <w:start w:val="100"/>
      <w:numFmt w:val="bullet"/>
      <w:lvlText w:val=""/>
      <w:lvlJc w:val="left"/>
      <w:pPr>
        <w:ind w:left="360" w:hanging="360"/>
      </w:pPr>
      <w:rPr>
        <w:rFonts w:ascii="Symbol" w:eastAsiaTheme="minorHAnsi" w:hAnsi="Symbol" w:cstheme="minorBidi"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B8A5200"/>
    <w:multiLevelType w:val="hybridMultilevel"/>
    <w:tmpl w:val="63449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953672"/>
    <w:multiLevelType w:val="hybridMultilevel"/>
    <w:tmpl w:val="D38E97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B40E05"/>
    <w:multiLevelType w:val="hybridMultilevel"/>
    <w:tmpl w:val="F9FA92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AD97821"/>
    <w:multiLevelType w:val="hybridMultilevel"/>
    <w:tmpl w:val="BD32D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0DC2789"/>
    <w:multiLevelType w:val="hybridMultilevel"/>
    <w:tmpl w:val="FAE27B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1956E25"/>
    <w:multiLevelType w:val="hybridMultilevel"/>
    <w:tmpl w:val="8F44CFDC"/>
    <w:lvl w:ilvl="0" w:tplc="0809000B">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65DC697B"/>
    <w:multiLevelType w:val="hybridMultilevel"/>
    <w:tmpl w:val="A89A9EA2"/>
    <w:lvl w:ilvl="0" w:tplc="F43A1BB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73346A5D"/>
    <w:multiLevelType w:val="hybridMultilevel"/>
    <w:tmpl w:val="31C4ADA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76D10EC9"/>
    <w:multiLevelType w:val="hybridMultilevel"/>
    <w:tmpl w:val="BEE63962"/>
    <w:lvl w:ilvl="0" w:tplc="3334A6A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19"/>
  </w:num>
  <w:num w:numId="4">
    <w:abstractNumId w:val="13"/>
  </w:num>
  <w:num w:numId="5">
    <w:abstractNumId w:val="14"/>
  </w:num>
  <w:num w:numId="6">
    <w:abstractNumId w:val="4"/>
  </w:num>
  <w:num w:numId="7">
    <w:abstractNumId w:val="15"/>
  </w:num>
  <w:num w:numId="8">
    <w:abstractNumId w:val="17"/>
  </w:num>
  <w:num w:numId="9">
    <w:abstractNumId w:val="7"/>
  </w:num>
  <w:num w:numId="10">
    <w:abstractNumId w:val="12"/>
  </w:num>
  <w:num w:numId="11">
    <w:abstractNumId w:val="6"/>
  </w:num>
  <w:num w:numId="12">
    <w:abstractNumId w:val="9"/>
  </w:num>
  <w:num w:numId="13">
    <w:abstractNumId w:val="16"/>
  </w:num>
  <w:num w:numId="14">
    <w:abstractNumId w:val="10"/>
  </w:num>
  <w:num w:numId="15">
    <w:abstractNumId w:val="11"/>
  </w:num>
  <w:num w:numId="16">
    <w:abstractNumId w:val="3"/>
  </w:num>
  <w:num w:numId="17">
    <w:abstractNumId w:val="3"/>
  </w:num>
  <w:num w:numId="18">
    <w:abstractNumId w:val="20"/>
  </w:num>
  <w:num w:numId="19">
    <w:abstractNumId w:val="18"/>
  </w:num>
  <w:num w:numId="20">
    <w:abstractNumId w:val="0"/>
  </w:num>
  <w:num w:numId="21">
    <w:abstractNumId w:val="1"/>
  </w:num>
  <w:num w:numId="22">
    <w:abstractNumId w:val="5"/>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5BBD"/>
    <w:rsid w:val="00014E3A"/>
    <w:rsid w:val="00024B5C"/>
    <w:rsid w:val="00042D12"/>
    <w:rsid w:val="000830D4"/>
    <w:rsid w:val="000B1E4B"/>
    <w:rsid w:val="000B317F"/>
    <w:rsid w:val="000B72AE"/>
    <w:rsid w:val="000D05BC"/>
    <w:rsid w:val="000D7D5A"/>
    <w:rsid w:val="000F50CA"/>
    <w:rsid w:val="0012405F"/>
    <w:rsid w:val="00154B4C"/>
    <w:rsid w:val="00161607"/>
    <w:rsid w:val="00162427"/>
    <w:rsid w:val="00195D9A"/>
    <w:rsid w:val="001A3594"/>
    <w:rsid w:val="001B4725"/>
    <w:rsid w:val="001E1577"/>
    <w:rsid w:val="001E3AAA"/>
    <w:rsid w:val="001F1B45"/>
    <w:rsid w:val="00243D2E"/>
    <w:rsid w:val="00255E6B"/>
    <w:rsid w:val="00273874"/>
    <w:rsid w:val="002A0436"/>
    <w:rsid w:val="002A6F52"/>
    <w:rsid w:val="002D20AC"/>
    <w:rsid w:val="002F5B28"/>
    <w:rsid w:val="0031216F"/>
    <w:rsid w:val="00354DAF"/>
    <w:rsid w:val="00365467"/>
    <w:rsid w:val="003949DC"/>
    <w:rsid w:val="003976F1"/>
    <w:rsid w:val="003A116E"/>
    <w:rsid w:val="003D40F2"/>
    <w:rsid w:val="003F14AB"/>
    <w:rsid w:val="003F4110"/>
    <w:rsid w:val="003F52AE"/>
    <w:rsid w:val="003F6C43"/>
    <w:rsid w:val="00402397"/>
    <w:rsid w:val="004D036A"/>
    <w:rsid w:val="0050367F"/>
    <w:rsid w:val="00547748"/>
    <w:rsid w:val="0056245F"/>
    <w:rsid w:val="005703CE"/>
    <w:rsid w:val="005A2A13"/>
    <w:rsid w:val="005C4FB4"/>
    <w:rsid w:val="005D232D"/>
    <w:rsid w:val="005D435A"/>
    <w:rsid w:val="006514B6"/>
    <w:rsid w:val="00651C02"/>
    <w:rsid w:val="006A1907"/>
    <w:rsid w:val="006B324F"/>
    <w:rsid w:val="006B3713"/>
    <w:rsid w:val="006B5BBD"/>
    <w:rsid w:val="006C4B5E"/>
    <w:rsid w:val="006E6EC4"/>
    <w:rsid w:val="006F05E5"/>
    <w:rsid w:val="006F3454"/>
    <w:rsid w:val="00724EB4"/>
    <w:rsid w:val="007845A8"/>
    <w:rsid w:val="007863FF"/>
    <w:rsid w:val="007D3816"/>
    <w:rsid w:val="007D7317"/>
    <w:rsid w:val="007E1171"/>
    <w:rsid w:val="00810475"/>
    <w:rsid w:val="00890D0F"/>
    <w:rsid w:val="008E728E"/>
    <w:rsid w:val="009530E5"/>
    <w:rsid w:val="009B1562"/>
    <w:rsid w:val="009B34C9"/>
    <w:rsid w:val="009C7F33"/>
    <w:rsid w:val="00A07D02"/>
    <w:rsid w:val="00A11465"/>
    <w:rsid w:val="00A11ECD"/>
    <w:rsid w:val="00A23C78"/>
    <w:rsid w:val="00A279B8"/>
    <w:rsid w:val="00A3188E"/>
    <w:rsid w:val="00A325DC"/>
    <w:rsid w:val="00A544C2"/>
    <w:rsid w:val="00AA06F3"/>
    <w:rsid w:val="00AC343D"/>
    <w:rsid w:val="00AE283A"/>
    <w:rsid w:val="00AE3049"/>
    <w:rsid w:val="00B20661"/>
    <w:rsid w:val="00B21323"/>
    <w:rsid w:val="00B353CF"/>
    <w:rsid w:val="00B36632"/>
    <w:rsid w:val="00B80280"/>
    <w:rsid w:val="00B87786"/>
    <w:rsid w:val="00BB5FFA"/>
    <w:rsid w:val="00BD66B6"/>
    <w:rsid w:val="00BE7688"/>
    <w:rsid w:val="00C146E5"/>
    <w:rsid w:val="00C2293E"/>
    <w:rsid w:val="00C64E51"/>
    <w:rsid w:val="00C83807"/>
    <w:rsid w:val="00CA69DC"/>
    <w:rsid w:val="00CB2049"/>
    <w:rsid w:val="00CB5022"/>
    <w:rsid w:val="00CD2EDF"/>
    <w:rsid w:val="00D225F5"/>
    <w:rsid w:val="00D245FC"/>
    <w:rsid w:val="00D524BF"/>
    <w:rsid w:val="00D70020"/>
    <w:rsid w:val="00D706DB"/>
    <w:rsid w:val="00DA4157"/>
    <w:rsid w:val="00DA4E33"/>
    <w:rsid w:val="00DC1258"/>
    <w:rsid w:val="00DC60EF"/>
    <w:rsid w:val="00E0792B"/>
    <w:rsid w:val="00E4771F"/>
    <w:rsid w:val="00EE0415"/>
    <w:rsid w:val="00F00DE3"/>
    <w:rsid w:val="00F0237A"/>
    <w:rsid w:val="00F12438"/>
    <w:rsid w:val="00F221C2"/>
    <w:rsid w:val="00F46A8E"/>
    <w:rsid w:val="00F5508F"/>
    <w:rsid w:val="00F55FB2"/>
    <w:rsid w:val="00F57F29"/>
    <w:rsid w:val="00F67874"/>
    <w:rsid w:val="00F724F1"/>
    <w:rsid w:val="00F75C1B"/>
    <w:rsid w:val="00F920A9"/>
    <w:rsid w:val="00FA5DFA"/>
    <w:rsid w:val="00FC2DF8"/>
    <w:rsid w:val="00FE16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5161D8"/>
  <w15:chartTrackingRefBased/>
  <w15:docId w15:val="{50153B77-0EAC-4D7C-B034-920A84979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703CE"/>
    <w:pPr>
      <w:keepNext/>
      <w:keepLines/>
      <w:pBdr>
        <w:top w:val="single" w:sz="4" w:space="1" w:color="auto"/>
        <w:left w:val="single" w:sz="4" w:space="4" w:color="auto"/>
        <w:bottom w:val="single" w:sz="4" w:space="1" w:color="auto"/>
        <w:right w:val="single" w:sz="4" w:space="4" w:color="auto"/>
      </w:pBdr>
      <w:spacing w:before="240" w:after="0"/>
      <w:outlineLvl w:val="0"/>
    </w:pPr>
    <w:rPr>
      <w:rFonts w:eastAsiaTheme="majorEastAsia" w:cstheme="majorBidi"/>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ot pt,F5 List Paragraph,List Paragraph1,No Spacing1,List Paragraph Char Char Char,Indicator Text,Numbered Para 1,List Paragraph11,Colorful List - Accent 11,Bullet 1,Bullet Points,MAIN CONTENT,List Paragraph2,Normal numbered,OBC Bullet,L"/>
    <w:basedOn w:val="Normal"/>
    <w:link w:val="ListParagraphChar"/>
    <w:uiPriority w:val="34"/>
    <w:qFormat/>
    <w:rsid w:val="006B5BBD"/>
    <w:pPr>
      <w:ind w:left="720"/>
      <w:contextualSpacing/>
    </w:pPr>
  </w:style>
  <w:style w:type="character" w:customStyle="1" w:styleId="Heading1Char">
    <w:name w:val="Heading 1 Char"/>
    <w:basedOn w:val="DefaultParagraphFont"/>
    <w:link w:val="Heading1"/>
    <w:uiPriority w:val="9"/>
    <w:rsid w:val="005703CE"/>
    <w:rPr>
      <w:rFonts w:eastAsiaTheme="majorEastAsia" w:cstheme="majorBidi"/>
      <w:szCs w:val="32"/>
    </w:rPr>
  </w:style>
  <w:style w:type="table" w:styleId="TableGrid">
    <w:name w:val="Table Grid"/>
    <w:basedOn w:val="TableNormal"/>
    <w:uiPriority w:val="39"/>
    <w:rsid w:val="006B32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55E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5E6B"/>
  </w:style>
  <w:style w:type="paragraph" w:styleId="Footer">
    <w:name w:val="footer"/>
    <w:basedOn w:val="Normal"/>
    <w:link w:val="FooterChar"/>
    <w:uiPriority w:val="99"/>
    <w:unhideWhenUsed/>
    <w:rsid w:val="00255E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5E6B"/>
  </w:style>
  <w:style w:type="character" w:styleId="Hyperlink">
    <w:name w:val="Hyperlink"/>
    <w:basedOn w:val="DefaultParagraphFont"/>
    <w:uiPriority w:val="99"/>
    <w:unhideWhenUsed/>
    <w:rsid w:val="00A279B8"/>
    <w:rPr>
      <w:color w:val="0563C1" w:themeColor="hyperlink"/>
      <w:u w:val="single"/>
    </w:rPr>
  </w:style>
  <w:style w:type="character" w:customStyle="1" w:styleId="ListParagraphChar">
    <w:name w:val="List Paragraph Char"/>
    <w:aliases w:val="Dot pt Char,F5 List Paragraph Char,List Paragraph1 Char,No Spacing1 Char,List Paragraph Char Char Char Char,Indicator Text Char,Numbered Para 1 Char,List Paragraph11 Char,Colorful List - Accent 11 Char,Bullet 1 Char,MAIN CONTENT Char"/>
    <w:link w:val="ListParagraph"/>
    <w:uiPriority w:val="34"/>
    <w:qFormat/>
    <w:locked/>
    <w:rsid w:val="001B4725"/>
  </w:style>
  <w:style w:type="character" w:styleId="CommentReference">
    <w:name w:val="annotation reference"/>
    <w:basedOn w:val="DefaultParagraphFont"/>
    <w:uiPriority w:val="99"/>
    <w:semiHidden/>
    <w:unhideWhenUsed/>
    <w:rsid w:val="002A0436"/>
    <w:rPr>
      <w:sz w:val="16"/>
      <w:szCs w:val="16"/>
    </w:rPr>
  </w:style>
  <w:style w:type="paragraph" w:styleId="CommentText">
    <w:name w:val="annotation text"/>
    <w:basedOn w:val="Normal"/>
    <w:link w:val="CommentTextChar"/>
    <w:uiPriority w:val="99"/>
    <w:semiHidden/>
    <w:unhideWhenUsed/>
    <w:rsid w:val="002A0436"/>
    <w:pPr>
      <w:spacing w:line="240" w:lineRule="auto"/>
    </w:pPr>
    <w:rPr>
      <w:sz w:val="20"/>
      <w:szCs w:val="20"/>
    </w:rPr>
  </w:style>
  <w:style w:type="character" w:customStyle="1" w:styleId="CommentTextChar">
    <w:name w:val="Comment Text Char"/>
    <w:basedOn w:val="DefaultParagraphFont"/>
    <w:link w:val="CommentText"/>
    <w:uiPriority w:val="99"/>
    <w:semiHidden/>
    <w:rsid w:val="002A0436"/>
    <w:rPr>
      <w:sz w:val="20"/>
      <w:szCs w:val="20"/>
    </w:rPr>
  </w:style>
  <w:style w:type="paragraph" w:styleId="CommentSubject">
    <w:name w:val="annotation subject"/>
    <w:basedOn w:val="CommentText"/>
    <w:next w:val="CommentText"/>
    <w:link w:val="CommentSubjectChar"/>
    <w:uiPriority w:val="99"/>
    <w:semiHidden/>
    <w:unhideWhenUsed/>
    <w:rsid w:val="002A0436"/>
    <w:rPr>
      <w:b/>
      <w:bCs/>
    </w:rPr>
  </w:style>
  <w:style w:type="character" w:customStyle="1" w:styleId="CommentSubjectChar">
    <w:name w:val="Comment Subject Char"/>
    <w:basedOn w:val="CommentTextChar"/>
    <w:link w:val="CommentSubject"/>
    <w:uiPriority w:val="99"/>
    <w:semiHidden/>
    <w:rsid w:val="002A0436"/>
    <w:rPr>
      <w:b/>
      <w:bCs/>
      <w:sz w:val="20"/>
      <w:szCs w:val="20"/>
    </w:rPr>
  </w:style>
  <w:style w:type="paragraph" w:styleId="BalloonText">
    <w:name w:val="Balloon Text"/>
    <w:basedOn w:val="Normal"/>
    <w:link w:val="BalloonTextChar"/>
    <w:uiPriority w:val="99"/>
    <w:semiHidden/>
    <w:unhideWhenUsed/>
    <w:rsid w:val="002A04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0436"/>
    <w:rPr>
      <w:rFonts w:ascii="Segoe UI" w:hAnsi="Segoe UI" w:cs="Segoe UI"/>
      <w:sz w:val="18"/>
      <w:szCs w:val="18"/>
    </w:rPr>
  </w:style>
  <w:style w:type="paragraph" w:styleId="NoSpacing">
    <w:name w:val="No Spacing"/>
    <w:uiPriority w:val="1"/>
    <w:qFormat/>
    <w:rsid w:val="007D7317"/>
    <w:pPr>
      <w:spacing w:after="0" w:line="240" w:lineRule="auto"/>
    </w:pPr>
  </w:style>
  <w:style w:type="paragraph" w:styleId="ListBullet">
    <w:name w:val="List Bullet"/>
    <w:basedOn w:val="Normal"/>
    <w:uiPriority w:val="99"/>
    <w:unhideWhenUsed/>
    <w:rsid w:val="00B21323"/>
    <w:pPr>
      <w:numPr>
        <w:numId w:val="20"/>
      </w:numPr>
      <w:contextualSpacing/>
    </w:pPr>
  </w:style>
  <w:style w:type="character" w:styleId="Strong">
    <w:name w:val="Strong"/>
    <w:basedOn w:val="DefaultParagraphFont"/>
    <w:uiPriority w:val="22"/>
    <w:qFormat/>
    <w:rsid w:val="00F920A9"/>
    <w:rPr>
      <w:b/>
      <w:bCs/>
    </w:rPr>
  </w:style>
  <w:style w:type="paragraph" w:styleId="NormalWeb">
    <w:name w:val="Normal (Web)"/>
    <w:basedOn w:val="Normal"/>
    <w:uiPriority w:val="99"/>
    <w:semiHidden/>
    <w:unhideWhenUsed/>
    <w:rsid w:val="00F920A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AC34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09126">
      <w:bodyDiv w:val="1"/>
      <w:marLeft w:val="0"/>
      <w:marRight w:val="0"/>
      <w:marTop w:val="0"/>
      <w:marBottom w:val="0"/>
      <w:divBdr>
        <w:top w:val="none" w:sz="0" w:space="0" w:color="auto"/>
        <w:left w:val="none" w:sz="0" w:space="0" w:color="auto"/>
        <w:bottom w:val="none" w:sz="0" w:space="0" w:color="auto"/>
        <w:right w:val="none" w:sz="0" w:space="0" w:color="auto"/>
      </w:divBdr>
    </w:div>
    <w:div w:id="780949988">
      <w:bodyDiv w:val="1"/>
      <w:marLeft w:val="0"/>
      <w:marRight w:val="0"/>
      <w:marTop w:val="0"/>
      <w:marBottom w:val="0"/>
      <w:divBdr>
        <w:top w:val="none" w:sz="0" w:space="0" w:color="auto"/>
        <w:left w:val="none" w:sz="0" w:space="0" w:color="auto"/>
        <w:bottom w:val="none" w:sz="0" w:space="0" w:color="auto"/>
        <w:right w:val="none" w:sz="0" w:space="0" w:color="auto"/>
      </w:divBdr>
    </w:div>
    <w:div w:id="1145783600">
      <w:bodyDiv w:val="1"/>
      <w:marLeft w:val="0"/>
      <w:marRight w:val="0"/>
      <w:marTop w:val="0"/>
      <w:marBottom w:val="0"/>
      <w:divBdr>
        <w:top w:val="none" w:sz="0" w:space="0" w:color="auto"/>
        <w:left w:val="none" w:sz="0" w:space="0" w:color="auto"/>
        <w:bottom w:val="none" w:sz="0" w:space="0" w:color="auto"/>
        <w:right w:val="none" w:sz="0" w:space="0" w:color="auto"/>
      </w:divBdr>
    </w:div>
    <w:div w:id="137554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ctoria.readymarcher@northumbria-pcc.gov.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achel.snaith@northumbria-pcc.gov.uk" TargetMode="External"/><Relationship Id="rId5" Type="http://schemas.openxmlformats.org/officeDocument/2006/relationships/webSettings" Target="webSettings.xml"/><Relationship Id="rId10" Type="http://schemas.openxmlformats.org/officeDocument/2006/relationships/hyperlink" Target="mailto:victoria.readymarcher@northumbria-pcc.gov.uk" TargetMode="External"/><Relationship Id="rId4" Type="http://schemas.openxmlformats.org/officeDocument/2006/relationships/settings" Target="settings.xml"/><Relationship Id="rId9" Type="http://schemas.openxmlformats.org/officeDocument/2006/relationships/hyperlink" Target="https://northumbria-pcc.gov.uk/your-priorities/policy-and-commissioning/current-funding-opportunities/safer-parks-northumbria-fund/"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304C18-CA1E-437B-8613-33828AF08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Pages>
  <Words>1324</Words>
  <Characters>7549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Lord 5767</dc:creator>
  <cp:keywords/>
  <dc:description/>
  <cp:lastModifiedBy>Ben Cuthbertson</cp:lastModifiedBy>
  <cp:revision>8</cp:revision>
  <dcterms:created xsi:type="dcterms:W3CDTF">2022-01-19T17:57:00Z</dcterms:created>
  <dcterms:modified xsi:type="dcterms:W3CDTF">2022-01-26T17:14:00Z</dcterms:modified>
</cp:coreProperties>
</file>